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A220D" w14:textId="77777777" w:rsidR="0016079A" w:rsidRPr="000C360B" w:rsidRDefault="0016079A" w:rsidP="0016079A">
      <w:pPr>
        <w:jc w:val="center"/>
        <w:rPr>
          <w:rFonts w:ascii="Arial" w:hAnsi="Arial" w:cs="Arial"/>
          <w:b/>
          <w:bCs/>
          <w:color w:val="000080"/>
          <w:sz w:val="44"/>
          <w:szCs w:val="44"/>
          <w:u w:val="single"/>
        </w:rPr>
      </w:pPr>
      <w:r w:rsidRPr="000C360B">
        <w:rPr>
          <w:rFonts w:ascii="Arial" w:hAnsi="Arial" w:cs="Arial"/>
          <w:b/>
          <w:bCs/>
          <w:color w:val="000080"/>
          <w:sz w:val="44"/>
          <w:szCs w:val="44"/>
          <w:u w:val="single"/>
        </w:rPr>
        <w:t>Renormalization Group</w:t>
      </w:r>
      <w:r w:rsidR="00D80FBC" w:rsidRPr="000C360B">
        <w:rPr>
          <w:rFonts w:ascii="Arial" w:hAnsi="Arial" w:cs="Arial"/>
          <w:b/>
          <w:bCs/>
          <w:color w:val="000080"/>
          <w:sz w:val="44"/>
          <w:szCs w:val="44"/>
          <w:u w:val="single"/>
        </w:rPr>
        <w:t xml:space="preserve"> </w:t>
      </w:r>
    </w:p>
    <w:p w14:paraId="3489176D" w14:textId="77777777" w:rsidR="0016079A" w:rsidRPr="00EC7EE8" w:rsidRDefault="0016079A">
      <w:pPr>
        <w:rPr>
          <w:rFonts w:ascii="Arial" w:hAnsi="Arial" w:cs="Arial"/>
        </w:rPr>
      </w:pPr>
    </w:p>
    <w:p w14:paraId="0A548E1D" w14:textId="77777777" w:rsidR="00D76008" w:rsidRDefault="00D76008" w:rsidP="00D76008"/>
    <w:p w14:paraId="2D8EF72E" w14:textId="510A09F0" w:rsidR="00C277C6" w:rsidRDefault="00C277C6" w:rsidP="00BE7F90">
      <w:pPr>
        <w:rPr>
          <w:rFonts w:ascii="Calibri" w:hAnsi="Calibri" w:cs="Calibri"/>
        </w:rPr>
      </w:pPr>
      <w:bookmarkStart w:id="0" w:name="_Hlk121498624"/>
      <w:r>
        <w:rPr>
          <w:rFonts w:ascii="Calibri" w:hAnsi="Calibri" w:cs="Calibri"/>
        </w:rPr>
        <w:t xml:space="preserve">And now we’ll look at renormalizing the field theory for the Ising ferromagnet.  This will provide a better understanding of the whole technique.  </w:t>
      </w:r>
    </w:p>
    <w:bookmarkEnd w:id="0"/>
    <w:p w14:paraId="79FA6971" w14:textId="77777777" w:rsidR="00C277C6" w:rsidRPr="00C842F3" w:rsidRDefault="00C277C6" w:rsidP="00BE7F90">
      <w:pPr>
        <w:rPr>
          <w:rFonts w:ascii="Calibri" w:hAnsi="Calibri" w:cs="Calibri"/>
        </w:rPr>
      </w:pPr>
    </w:p>
    <w:p w14:paraId="7689DA2F" w14:textId="77777777" w:rsidR="00035E1B" w:rsidRPr="00C842F3" w:rsidRDefault="00A75B32" w:rsidP="00BE7F90">
      <w:pPr>
        <w:rPr>
          <w:rFonts w:ascii="Calibri" w:hAnsi="Calibri" w:cs="Calibri"/>
          <w:b/>
          <w:sz w:val="32"/>
          <w:szCs w:val="32"/>
        </w:rPr>
      </w:pPr>
      <w:r w:rsidRPr="00C842F3">
        <w:rPr>
          <w:rFonts w:ascii="Calibri" w:hAnsi="Calibri" w:cs="Calibri"/>
          <w:b/>
          <w:sz w:val="32"/>
          <w:szCs w:val="32"/>
        </w:rPr>
        <w:t>RG analysis of Ising model</w:t>
      </w:r>
      <w:r w:rsidR="00102079" w:rsidRPr="00C842F3">
        <w:rPr>
          <w:rFonts w:ascii="Calibri" w:hAnsi="Calibri" w:cs="Calibri"/>
          <w:b/>
          <w:sz w:val="32"/>
          <w:szCs w:val="32"/>
        </w:rPr>
        <w:t xml:space="preserve"> </w:t>
      </w:r>
      <w:r w:rsidR="008F4CC1">
        <w:rPr>
          <w:rFonts w:ascii="Calibri" w:hAnsi="Calibri" w:cs="Calibri"/>
          <w:b/>
          <w:sz w:val="32"/>
          <w:szCs w:val="32"/>
        </w:rPr>
        <w:t xml:space="preserve">in </w:t>
      </w:r>
      <w:r w:rsidR="003233AD">
        <w:rPr>
          <w:rFonts w:ascii="Calibri" w:hAnsi="Calibri" w:cs="Calibri"/>
          <w:b/>
          <w:sz w:val="32"/>
          <w:szCs w:val="32"/>
        </w:rPr>
        <w:t xml:space="preserve">arbitrary </w:t>
      </w:r>
      <w:r w:rsidR="00F455E4">
        <w:rPr>
          <w:rFonts w:ascii="Calibri" w:hAnsi="Calibri" w:cs="Calibri"/>
          <w:b/>
          <w:sz w:val="32"/>
          <w:szCs w:val="32"/>
        </w:rPr>
        <w:t>d</w:t>
      </w:r>
    </w:p>
    <w:p w14:paraId="2184399B" w14:textId="66D9B1D1" w:rsidR="001A16C6" w:rsidRPr="00C842F3" w:rsidRDefault="001A16C6" w:rsidP="00BE7F90">
      <w:pPr>
        <w:rPr>
          <w:rFonts w:ascii="Calibri" w:hAnsi="Calibri" w:cs="Calibri"/>
        </w:rPr>
      </w:pPr>
      <w:r w:rsidRPr="00C842F3">
        <w:rPr>
          <w:rFonts w:ascii="Calibri" w:hAnsi="Calibri" w:cs="Calibri"/>
        </w:rPr>
        <w:t>So we consider again the Ising model</w:t>
      </w:r>
      <w:r w:rsidR="002F43FA">
        <w:rPr>
          <w:rFonts w:ascii="Calibri" w:hAnsi="Calibri" w:cs="Calibri"/>
        </w:rPr>
        <w:t xml:space="preserve">.  </w:t>
      </w:r>
    </w:p>
    <w:p w14:paraId="68A2C4F3" w14:textId="77777777" w:rsidR="001A16C6" w:rsidRPr="00C842F3" w:rsidRDefault="001A16C6" w:rsidP="00BE7F90">
      <w:pPr>
        <w:rPr>
          <w:rFonts w:ascii="Calibri" w:hAnsi="Calibri" w:cs="Calibri"/>
        </w:rPr>
      </w:pPr>
    </w:p>
    <w:p w14:paraId="476A8FB8" w14:textId="71C0F93A" w:rsidR="001A16C6" w:rsidRDefault="00CF2303" w:rsidP="00BE7F90">
      <w:r w:rsidRPr="00045D7D">
        <w:rPr>
          <w:position w:val="-28"/>
        </w:rPr>
        <w:object w:dxaOrig="9279" w:dyaOrig="680" w14:anchorId="51FFA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36pt" o:ole="" filled="t" fillcolor="#cfc">
            <v:imagedata r:id="rId6" o:title=""/>
          </v:shape>
          <o:OLEObject Type="Embed" ProgID="Equation.DSMT4" ShapeID="_x0000_i1025" DrawAspect="Content" ObjectID="_1799840377" r:id="rId7"/>
        </w:object>
      </w:r>
    </w:p>
    <w:p w14:paraId="4EC458A0" w14:textId="1D40589D" w:rsidR="00EB6469" w:rsidRDefault="00EB6469" w:rsidP="00AD6639">
      <w:pPr>
        <w:rPr>
          <w:rFonts w:ascii="Calibri" w:hAnsi="Calibri" w:cs="Calibri"/>
        </w:rPr>
      </w:pPr>
    </w:p>
    <w:p w14:paraId="489436C8" w14:textId="68A2CFF6" w:rsidR="0007394B" w:rsidRDefault="0007394B" w:rsidP="00AD6639">
      <w:pPr>
        <w:rPr>
          <w:rFonts w:ascii="Calibri" w:hAnsi="Calibri" w:cs="Calibri"/>
        </w:rPr>
      </w:pPr>
      <w:r>
        <w:rPr>
          <w:rFonts w:ascii="Calibri" w:hAnsi="Calibri" w:cs="Calibri"/>
        </w:rPr>
        <w:t>where,</w:t>
      </w:r>
    </w:p>
    <w:p w14:paraId="49110A80" w14:textId="2DCCAD30" w:rsidR="0007394B" w:rsidRDefault="0007394B" w:rsidP="00AD6639">
      <w:pPr>
        <w:rPr>
          <w:rFonts w:ascii="Calibri" w:hAnsi="Calibri" w:cs="Calibri"/>
        </w:rPr>
      </w:pPr>
    </w:p>
    <w:p w14:paraId="201CD85D" w14:textId="6A5A0C0D" w:rsidR="0007394B" w:rsidRDefault="00DB411C" w:rsidP="00AD6639">
      <w:pPr>
        <w:rPr>
          <w:rFonts w:ascii="Calibri" w:hAnsi="Calibri" w:cs="Calibri"/>
        </w:rPr>
      </w:pPr>
      <w:r w:rsidRPr="0007394B">
        <w:rPr>
          <w:position w:val="-60"/>
        </w:rPr>
        <w:object w:dxaOrig="2680" w:dyaOrig="1320" w14:anchorId="0DA53E08">
          <v:shape id="_x0000_i1026" type="#_x0000_t75" style="width:131.5pt;height:66.5pt" o:ole="">
            <v:imagedata r:id="rId8" o:title=""/>
          </v:shape>
          <o:OLEObject Type="Embed" ProgID="Equation.DSMT4" ShapeID="_x0000_i1026" DrawAspect="Content" ObjectID="_1799840378" r:id="rId9"/>
        </w:object>
      </w:r>
    </w:p>
    <w:p w14:paraId="5559F46C" w14:textId="77777777" w:rsidR="0007394B" w:rsidRDefault="0007394B" w:rsidP="00AD6639">
      <w:pPr>
        <w:rPr>
          <w:rFonts w:ascii="Calibri" w:hAnsi="Calibri" w:cs="Calibri"/>
        </w:rPr>
      </w:pPr>
    </w:p>
    <w:p w14:paraId="5D88D747" w14:textId="5C94AACF" w:rsidR="00330BA9" w:rsidRDefault="00EB6469" w:rsidP="00BE7F90">
      <w:pPr>
        <w:rPr>
          <w:rFonts w:ascii="Calibri" w:hAnsi="Calibri" w:cs="Calibri"/>
        </w:rPr>
      </w:pPr>
      <w:r>
        <w:rPr>
          <w:rFonts w:ascii="Calibri" w:hAnsi="Calibri" w:cs="Calibri"/>
        </w:rPr>
        <w:t>So we</w:t>
      </w:r>
      <w:r w:rsidR="00AD6639" w:rsidRPr="00AD6639">
        <w:rPr>
          <w:rFonts w:ascii="Calibri" w:hAnsi="Calibri" w:cs="Calibri"/>
        </w:rPr>
        <w:t xml:space="preserve"> want to go from a system defined on a lattice spacing </w:t>
      </w:r>
      <w:r w:rsidR="00AD6639" w:rsidRPr="00AD6639">
        <w:rPr>
          <w:rFonts w:ascii="Calibri" w:hAnsi="Calibri" w:cs="Calibri"/>
          <w:i/>
          <w:iCs/>
        </w:rPr>
        <w:t>a</w:t>
      </w:r>
      <w:r w:rsidR="00AD6639" w:rsidRPr="00AD6639">
        <w:rPr>
          <w:rFonts w:ascii="Calibri" w:hAnsi="Calibri" w:cs="Calibri"/>
        </w:rPr>
        <w:t>, to one defined on a lattice spacing b</w:t>
      </w:r>
      <w:r w:rsidR="00AD6639" w:rsidRPr="00AD6639">
        <w:rPr>
          <w:rFonts w:ascii="Calibri" w:hAnsi="Calibri" w:cs="Calibri"/>
          <w:i/>
          <w:iCs/>
        </w:rPr>
        <w:t>a</w:t>
      </w:r>
      <w:r w:rsidR="00AD6639" w:rsidRPr="00AD6639">
        <w:rPr>
          <w:rFonts w:ascii="Calibri" w:hAnsi="Calibri" w:cs="Calibri"/>
        </w:rPr>
        <w:t xml:space="preserve">.  The original lattice spacing would hold kurvatures between (0, </w:t>
      </w:r>
      <w:r w:rsidR="00AD6639" w:rsidRPr="00AD6639">
        <w:rPr>
          <w:rFonts w:ascii="Calibri" w:hAnsi="Calibri" w:cs="Calibri"/>
          <w:lang w:val="el-GR"/>
        </w:rPr>
        <w:t>Λ</w:t>
      </w:r>
      <w:r w:rsidR="00AD6639" w:rsidRPr="00AD6639">
        <w:rPr>
          <w:rFonts w:ascii="Calibri" w:hAnsi="Calibri" w:cs="Calibri"/>
        </w:rPr>
        <w:t xml:space="preserve"> = </w:t>
      </w:r>
      <w:r w:rsidR="007E730A">
        <w:rPr>
          <w:rFonts w:ascii="Calibri" w:hAnsi="Calibri" w:cs="Calibri"/>
        </w:rPr>
        <w:t>2π</w:t>
      </w:r>
      <w:r w:rsidR="00AD6639" w:rsidRPr="00AD6639">
        <w:rPr>
          <w:rFonts w:ascii="Calibri" w:hAnsi="Calibri" w:cs="Calibri"/>
        </w:rPr>
        <w:t>/a)</w:t>
      </w:r>
      <w:r w:rsidR="007E730A">
        <w:rPr>
          <w:rFonts w:ascii="Calibri" w:hAnsi="Calibri" w:cs="Calibri"/>
        </w:rPr>
        <w:t xml:space="preserve"> [though, in our units, a = 1]</w:t>
      </w:r>
      <w:r w:rsidR="00AD6639" w:rsidRPr="00AD6639">
        <w:rPr>
          <w:rFonts w:ascii="Calibri" w:hAnsi="Calibri" w:cs="Calibri"/>
        </w:rPr>
        <w:t xml:space="preserve">, and the new one kurvatures between (0, </w:t>
      </w:r>
      <w:r w:rsidR="00AD6639" w:rsidRPr="00AD6639">
        <w:rPr>
          <w:rFonts w:ascii="Calibri" w:hAnsi="Calibri" w:cs="Calibri"/>
          <w:lang w:val="el-GR"/>
        </w:rPr>
        <w:t>Λ</w:t>
      </w:r>
      <w:r w:rsidR="00AD6639" w:rsidRPr="00AD6639">
        <w:rPr>
          <w:rFonts w:ascii="Calibri" w:hAnsi="Calibri" w:cs="Calibri"/>
        </w:rPr>
        <w:t xml:space="preserve">/b).  </w:t>
      </w:r>
      <w:r w:rsidR="00330BA9">
        <w:rPr>
          <w:rFonts w:ascii="Calibri" w:hAnsi="Calibri" w:cs="Calibri"/>
        </w:rPr>
        <w:t>So to rescale we want to take our system and split the kurvatures into (0,</w:t>
      </w:r>
      <w:r w:rsidR="00093FD1">
        <w:rPr>
          <w:rFonts w:ascii="Calibri" w:hAnsi="Calibri" w:cs="Calibri"/>
        </w:rPr>
        <w:t xml:space="preserve"> </w:t>
      </w:r>
      <w:r w:rsidR="00330BA9">
        <w:rPr>
          <w:rFonts w:ascii="Calibri" w:hAnsi="Calibri" w:cs="Calibri"/>
        </w:rPr>
        <w:t>Λ/b) + (Λ/b,</w:t>
      </w:r>
      <w:r w:rsidR="00093FD1">
        <w:rPr>
          <w:rFonts w:ascii="Calibri" w:hAnsi="Calibri" w:cs="Calibri"/>
        </w:rPr>
        <w:t xml:space="preserve"> </w:t>
      </w:r>
      <w:r w:rsidR="00330BA9">
        <w:rPr>
          <w:rFonts w:ascii="Calibri" w:hAnsi="Calibri" w:cs="Calibri"/>
        </w:rPr>
        <w:t>Λ).  The former we’ll call long wavelength modes, and the latter short wavelength modes.  We will want to integrate out the short ones: (Λ/b, Λ).  So we make the separation:</w:t>
      </w:r>
      <w:r w:rsidR="000A4C91">
        <w:rPr>
          <w:rFonts w:ascii="Calibri" w:hAnsi="Calibri" w:cs="Calibri"/>
        </w:rPr>
        <w:t xml:space="preserve"> </w:t>
      </w:r>
    </w:p>
    <w:p w14:paraId="65B7A0DF" w14:textId="77777777" w:rsidR="00187385" w:rsidRPr="00C842F3" w:rsidRDefault="00187385" w:rsidP="00BE7F90">
      <w:pPr>
        <w:rPr>
          <w:rFonts w:ascii="Calibri" w:hAnsi="Calibri" w:cs="Calibri"/>
        </w:rPr>
      </w:pPr>
    </w:p>
    <w:p w14:paraId="50A3824C" w14:textId="77777777" w:rsidR="002D3400" w:rsidRDefault="008F4CC1" w:rsidP="00BE7F90">
      <w:pPr>
        <w:rPr>
          <w:rFonts w:ascii="Calibri" w:hAnsi="Calibri" w:cs="Calibri"/>
        </w:rPr>
      </w:pPr>
      <w:r w:rsidRPr="008F4CC1">
        <w:rPr>
          <w:rFonts w:ascii="Calibri" w:hAnsi="Calibri" w:cs="Calibri"/>
          <w:position w:val="-32"/>
        </w:rPr>
        <w:object w:dxaOrig="8020" w:dyaOrig="740" w14:anchorId="407E6E0E">
          <v:shape id="_x0000_i1027" type="#_x0000_t75" style="width:402pt;height:36pt" o:ole="" filled="t" fillcolor="#cfc">
            <v:imagedata r:id="rId10" o:title=""/>
          </v:shape>
          <o:OLEObject Type="Embed" ProgID="Equation.DSMT4" ShapeID="_x0000_i1027" DrawAspect="Content" ObjectID="_1799840379" r:id="rId11"/>
        </w:object>
      </w:r>
    </w:p>
    <w:p w14:paraId="2BCA7E0B" w14:textId="77777777" w:rsidR="008F4CC1" w:rsidRDefault="008F4CC1" w:rsidP="00BE7F90">
      <w:pPr>
        <w:rPr>
          <w:rFonts w:ascii="Calibri" w:hAnsi="Calibri" w:cs="Calibri"/>
        </w:rPr>
      </w:pPr>
    </w:p>
    <w:p w14:paraId="12523D12" w14:textId="77777777" w:rsidR="008F4CC1" w:rsidRDefault="008F4CC1" w:rsidP="00BE7F90">
      <w:pPr>
        <w:rPr>
          <w:rFonts w:ascii="Calibri" w:hAnsi="Calibri" w:cs="Calibri"/>
        </w:rPr>
      </w:pPr>
      <w:r>
        <w:rPr>
          <w:rFonts w:ascii="Calibri" w:hAnsi="Calibri" w:cs="Calibri"/>
        </w:rPr>
        <w:t>where,</w:t>
      </w:r>
    </w:p>
    <w:p w14:paraId="77FDA38B" w14:textId="77777777" w:rsidR="008F4CC1" w:rsidRDefault="008F4CC1" w:rsidP="00BE7F90">
      <w:pPr>
        <w:rPr>
          <w:rFonts w:ascii="Calibri" w:hAnsi="Calibri" w:cs="Calibri"/>
        </w:rPr>
      </w:pPr>
    </w:p>
    <w:p w14:paraId="5877FAB0" w14:textId="77777777" w:rsidR="008F4CC1" w:rsidRDefault="008F4CC1" w:rsidP="00BE7F90">
      <w:r w:rsidRPr="00045D7D">
        <w:rPr>
          <w:position w:val="-30"/>
        </w:rPr>
        <w:object w:dxaOrig="7479" w:dyaOrig="720" w14:anchorId="4D50ED32">
          <v:shape id="_x0000_i1028" type="#_x0000_t75" style="width:372pt;height:36pt" o:ole="">
            <v:imagedata r:id="rId12" o:title=""/>
          </v:shape>
          <o:OLEObject Type="Embed" ProgID="Equation.DSMT4" ShapeID="_x0000_i1028" DrawAspect="Content" ObjectID="_1799840380" r:id="rId13"/>
        </w:object>
      </w:r>
    </w:p>
    <w:p w14:paraId="0DD9210F" w14:textId="77777777" w:rsidR="008F4CC1" w:rsidRPr="00C842F3" w:rsidRDefault="008F4CC1" w:rsidP="00BE7F90">
      <w:pPr>
        <w:rPr>
          <w:rFonts w:ascii="Calibri" w:hAnsi="Calibri" w:cs="Calibri"/>
        </w:rPr>
      </w:pPr>
    </w:p>
    <w:p w14:paraId="5DD5FE3C" w14:textId="29475A45" w:rsidR="00EB2495" w:rsidRPr="00C842F3" w:rsidRDefault="0013396E" w:rsidP="00BE7F90">
      <w:pPr>
        <w:rPr>
          <w:rFonts w:ascii="Calibri" w:hAnsi="Calibri" w:cs="Calibri"/>
        </w:rPr>
      </w:pPr>
      <w:r>
        <w:rPr>
          <w:rFonts w:ascii="Calibri" w:hAnsi="Calibri" w:cs="Calibri"/>
        </w:rPr>
        <w:t>So going to Fourier space</w:t>
      </w:r>
      <w:r w:rsidR="00093FD1">
        <w:rPr>
          <w:rFonts w:ascii="Calibri" w:hAnsi="Calibri" w:cs="Calibri"/>
        </w:rPr>
        <w:t xml:space="preserve"> (see Fourier transform file)</w:t>
      </w:r>
      <w:r>
        <w:rPr>
          <w:rFonts w:ascii="Calibri" w:hAnsi="Calibri" w:cs="Calibri"/>
        </w:rPr>
        <w:t xml:space="preserve">, </w:t>
      </w:r>
    </w:p>
    <w:p w14:paraId="75873011" w14:textId="77777777" w:rsidR="00102079" w:rsidRDefault="00102079" w:rsidP="00BE7F90">
      <w:pPr>
        <w:rPr>
          <w:rFonts w:ascii="Calibri" w:hAnsi="Calibri" w:cs="Calibri"/>
        </w:rPr>
      </w:pPr>
    </w:p>
    <w:p w14:paraId="5E4BE812" w14:textId="4942E319" w:rsidR="008F4CC1" w:rsidRDefault="007D750E" w:rsidP="00BE7F90">
      <w:r w:rsidRPr="0013396E">
        <w:rPr>
          <w:position w:val="-66"/>
        </w:rPr>
        <w:object w:dxaOrig="8500" w:dyaOrig="1440" w14:anchorId="34A87666">
          <v:shape id="_x0000_i1029" type="#_x0000_t75" style="width:413.5pt;height:1in" o:ole="">
            <v:imagedata r:id="rId14" o:title=""/>
          </v:shape>
          <o:OLEObject Type="Embed" ProgID="Equation.DSMT4" ShapeID="_x0000_i1029" DrawAspect="Content" ObjectID="_1799840381" r:id="rId15"/>
        </w:object>
      </w:r>
    </w:p>
    <w:p w14:paraId="2112E9F6" w14:textId="77777777" w:rsidR="0013396E" w:rsidRPr="004629DA" w:rsidRDefault="0013396E" w:rsidP="00BE7F90">
      <w:pPr>
        <w:rPr>
          <w:rFonts w:ascii="Calibri" w:hAnsi="Calibri" w:cs="Calibri"/>
        </w:rPr>
      </w:pPr>
    </w:p>
    <w:p w14:paraId="6DA639A9" w14:textId="77777777" w:rsidR="0013396E" w:rsidRPr="004629DA" w:rsidRDefault="0013396E" w:rsidP="00BE7F90">
      <w:pPr>
        <w:rPr>
          <w:rFonts w:ascii="Calibri" w:hAnsi="Calibri" w:cs="Calibri"/>
        </w:rPr>
      </w:pPr>
      <w:r w:rsidRPr="004629DA">
        <w:rPr>
          <w:rFonts w:ascii="Calibri" w:hAnsi="Calibri" w:cs="Calibri"/>
        </w:rPr>
        <w:t xml:space="preserve">Then we split </w:t>
      </w:r>
      <w:r>
        <w:rPr>
          <w:rFonts w:ascii="Calibri" w:hAnsi="Calibri" w:cs="Calibri"/>
        </w:rPr>
        <w:t>φ</w:t>
      </w:r>
      <w:r w:rsidRPr="004629DA">
        <w:rPr>
          <w:rFonts w:ascii="Calibri" w:hAnsi="Calibri" w:cs="Calibri"/>
        </w:rPr>
        <w:t xml:space="preserve">(k) into </w:t>
      </w:r>
      <w:r>
        <w:rPr>
          <w:rFonts w:ascii="Calibri" w:hAnsi="Calibri" w:cs="Calibri"/>
        </w:rPr>
        <w:t>φ</w:t>
      </w:r>
      <w:r w:rsidRPr="004629DA">
        <w:rPr>
          <w:rFonts w:ascii="Calibri" w:hAnsi="Calibri" w:cs="Calibri"/>
          <w:vertAlign w:val="subscript"/>
        </w:rPr>
        <w:t>short</w:t>
      </w:r>
      <w:r w:rsidRPr="004629DA">
        <w:rPr>
          <w:rFonts w:ascii="Calibri" w:hAnsi="Calibri" w:cs="Calibri"/>
        </w:rPr>
        <w:t xml:space="preserve">(k) + </w:t>
      </w:r>
      <w:r>
        <w:rPr>
          <w:rFonts w:ascii="Calibri" w:hAnsi="Calibri" w:cs="Calibri"/>
        </w:rPr>
        <w:t>φ</w:t>
      </w:r>
      <w:r w:rsidRPr="004629DA">
        <w:rPr>
          <w:rFonts w:ascii="Calibri" w:hAnsi="Calibri" w:cs="Calibri"/>
          <w:vertAlign w:val="subscript"/>
        </w:rPr>
        <w:t>long</w:t>
      </w:r>
      <w:r w:rsidRPr="004629DA">
        <w:rPr>
          <w:rFonts w:ascii="Calibri" w:hAnsi="Calibri" w:cs="Calibri"/>
        </w:rPr>
        <w:t>(k).  Note that certain cross terms will vanish.  For instance ∫dk</w:t>
      </w:r>
      <w:r>
        <w:rPr>
          <w:rFonts w:ascii="Calibri" w:hAnsi="Calibri" w:cs="Calibri"/>
        </w:rPr>
        <w:t>φ</w:t>
      </w:r>
      <w:r w:rsidRPr="004629DA">
        <w:rPr>
          <w:rFonts w:ascii="Calibri" w:hAnsi="Calibri" w:cs="Calibri"/>
          <w:vertAlign w:val="subscript"/>
        </w:rPr>
        <w:t>short</w:t>
      </w:r>
      <w:r w:rsidRPr="004629DA">
        <w:rPr>
          <w:rFonts w:ascii="Calibri" w:hAnsi="Calibri" w:cs="Calibri"/>
        </w:rPr>
        <w:t>(k)</w:t>
      </w:r>
      <w:r>
        <w:rPr>
          <w:rFonts w:ascii="Calibri" w:hAnsi="Calibri" w:cs="Calibri"/>
        </w:rPr>
        <w:t>φ</w:t>
      </w:r>
      <w:r w:rsidRPr="004629DA">
        <w:rPr>
          <w:rFonts w:ascii="Calibri" w:hAnsi="Calibri" w:cs="Calibri"/>
          <w:vertAlign w:val="subscript"/>
        </w:rPr>
        <w:t>long</w:t>
      </w:r>
      <w:r w:rsidRPr="004629DA">
        <w:rPr>
          <w:rFonts w:ascii="Calibri" w:hAnsi="Calibri" w:cs="Calibri"/>
        </w:rPr>
        <w:t xml:space="preserve">(k) must be zero, because the k in dk cannot be both short and long.  However </w:t>
      </w:r>
      <w:r w:rsidR="00A821E2" w:rsidRPr="004629DA">
        <w:rPr>
          <w:rFonts w:ascii="Calibri" w:hAnsi="Calibri" w:cs="Calibri"/>
        </w:rPr>
        <w:t>certain cross terms can exist in the interaction term since k</w:t>
      </w:r>
      <w:r w:rsidR="00A821E2" w:rsidRPr="004629DA">
        <w:rPr>
          <w:rFonts w:ascii="Calibri" w:hAnsi="Calibri" w:cs="Calibri"/>
          <w:vertAlign w:val="subscript"/>
        </w:rPr>
        <w:t>1</w:t>
      </w:r>
      <w:r w:rsidR="00A821E2" w:rsidRPr="004629DA">
        <w:rPr>
          <w:rFonts w:ascii="Calibri" w:hAnsi="Calibri" w:cs="Calibri"/>
        </w:rPr>
        <w:t xml:space="preserve"> could be short, and k</w:t>
      </w:r>
      <w:r w:rsidR="00A821E2" w:rsidRPr="004629DA">
        <w:rPr>
          <w:rFonts w:ascii="Calibri" w:hAnsi="Calibri" w:cs="Calibri"/>
          <w:vertAlign w:val="subscript"/>
        </w:rPr>
        <w:t>2</w:t>
      </w:r>
      <w:r w:rsidR="00A821E2" w:rsidRPr="004629DA">
        <w:rPr>
          <w:rFonts w:ascii="Calibri" w:hAnsi="Calibri" w:cs="Calibri"/>
        </w:rPr>
        <w:t xml:space="preserve"> long for instance.  So we’ll get something like:</w:t>
      </w:r>
    </w:p>
    <w:p w14:paraId="1CFF0A8C" w14:textId="77777777" w:rsidR="0013396E" w:rsidRPr="004629DA" w:rsidRDefault="0013396E" w:rsidP="00BE7F90">
      <w:pPr>
        <w:rPr>
          <w:rFonts w:ascii="Calibri" w:hAnsi="Calibri" w:cs="Calibri"/>
        </w:rPr>
      </w:pPr>
    </w:p>
    <w:p w14:paraId="7F4463F6" w14:textId="484693C8" w:rsidR="00A821E2" w:rsidRDefault="007D750E" w:rsidP="00BE7F90">
      <w:pPr>
        <w:rPr>
          <w:rFonts w:ascii="Calibri" w:hAnsi="Calibri" w:cs="Calibri"/>
        </w:rPr>
      </w:pPr>
      <w:r w:rsidRPr="00093FD1">
        <w:rPr>
          <w:rFonts w:ascii="Calibri" w:hAnsi="Calibri" w:cs="Calibri"/>
          <w:position w:val="-128"/>
        </w:rPr>
        <w:object w:dxaOrig="10200" w:dyaOrig="2680" w14:anchorId="3DD2FBB9">
          <v:shape id="_x0000_i1030" type="#_x0000_t75" style="width:7in;height:132pt" o:ole="">
            <v:imagedata r:id="rId16" o:title=""/>
          </v:shape>
          <o:OLEObject Type="Embed" ProgID="Equation.DSMT4" ShapeID="_x0000_i1030" DrawAspect="Content" ObjectID="_1799840382" r:id="rId17"/>
        </w:object>
      </w:r>
    </w:p>
    <w:p w14:paraId="7DBBE307" w14:textId="77777777" w:rsidR="0023677E" w:rsidRPr="004629DA" w:rsidRDefault="0023677E" w:rsidP="00BE7F90">
      <w:pPr>
        <w:rPr>
          <w:rFonts w:ascii="Calibri" w:hAnsi="Calibri" w:cs="Calibri"/>
        </w:rPr>
      </w:pPr>
    </w:p>
    <w:p w14:paraId="0EA96DA3" w14:textId="61848D0A" w:rsidR="009F0CBD" w:rsidRDefault="00980F57" w:rsidP="00BE7F90">
      <w:pPr>
        <w:rPr>
          <w:rFonts w:ascii="Calibri" w:hAnsi="Calibri" w:cs="Calibri"/>
        </w:rPr>
      </w:pPr>
      <w:r>
        <w:rPr>
          <w:rFonts w:ascii="Calibri" w:hAnsi="Calibri" w:cs="Calibri"/>
        </w:rPr>
        <w:t xml:space="preserve">where </w:t>
      </w:r>
      <w:r w:rsidRPr="00980F57">
        <w:rPr>
          <w:rFonts w:ascii="Calibri" w:hAnsi="Calibri" w:cs="Calibri"/>
          <w:i/>
        </w:rPr>
        <w:t>perm</w:t>
      </w:r>
      <w:r>
        <w:rPr>
          <w:rFonts w:ascii="Calibri" w:hAnsi="Calibri" w:cs="Calibri"/>
        </w:rPr>
        <w:t xml:space="preserve"> means we are permuting the order of the indices 1,2,3,4.  </w:t>
      </w:r>
      <w:r w:rsidR="009F0CBD">
        <w:rPr>
          <w:rFonts w:ascii="Calibri" w:hAnsi="Calibri" w:cs="Calibri"/>
        </w:rPr>
        <w:t>Since all the permutations are identical, when integrated, we can say,</w:t>
      </w:r>
    </w:p>
    <w:p w14:paraId="65B561A0" w14:textId="7A6F2172" w:rsidR="009F0CBD" w:rsidRDefault="009F0CBD" w:rsidP="00BE7F90">
      <w:pPr>
        <w:rPr>
          <w:rFonts w:ascii="Calibri" w:hAnsi="Calibri" w:cs="Calibri"/>
        </w:rPr>
      </w:pPr>
    </w:p>
    <w:p w14:paraId="580F0747" w14:textId="1EAA5606" w:rsidR="00482236" w:rsidRDefault="007D750E" w:rsidP="00BE7F90">
      <w:pPr>
        <w:rPr>
          <w:rFonts w:ascii="Calibri" w:hAnsi="Calibri" w:cs="Calibri"/>
        </w:rPr>
      </w:pPr>
      <w:r w:rsidRPr="009F0CBD">
        <w:rPr>
          <w:rFonts w:ascii="Calibri" w:hAnsi="Calibri" w:cs="Calibri"/>
          <w:position w:val="-122"/>
        </w:rPr>
        <w:object w:dxaOrig="10200" w:dyaOrig="2560" w14:anchorId="55DE3116">
          <v:shape id="_x0000_i1031" type="#_x0000_t75" style="width:7in;height:125.5pt" o:ole="">
            <v:imagedata r:id="rId18" o:title=""/>
          </v:shape>
          <o:OLEObject Type="Embed" ProgID="Equation.DSMT4" ShapeID="_x0000_i1031" DrawAspect="Content" ObjectID="_1799840383" r:id="rId19"/>
        </w:object>
      </w:r>
    </w:p>
    <w:p w14:paraId="636CC073" w14:textId="77777777" w:rsidR="00482236" w:rsidRDefault="00482236" w:rsidP="00BE7F90">
      <w:pPr>
        <w:rPr>
          <w:rFonts w:ascii="Calibri" w:hAnsi="Calibri" w:cs="Calibri"/>
        </w:rPr>
      </w:pPr>
    </w:p>
    <w:p w14:paraId="773E0A7D" w14:textId="0B8A2AC2" w:rsidR="00522B20" w:rsidRDefault="00522B20" w:rsidP="00BE7F90">
      <w:pPr>
        <w:rPr>
          <w:rFonts w:ascii="Calibri" w:hAnsi="Calibri" w:cs="Calibri"/>
        </w:rPr>
      </w:pPr>
      <w:r>
        <w:rPr>
          <w:rFonts w:ascii="Calibri" w:hAnsi="Calibri" w:cs="Calibri"/>
        </w:rPr>
        <w:t xml:space="preserve">One more thing.  </w:t>
      </w:r>
      <w:r w:rsidR="003F3803">
        <w:rPr>
          <w:rFonts w:ascii="Calibri" w:hAnsi="Calibri" w:cs="Calibri"/>
        </w:rPr>
        <w:t>We’ll recognize the first term in the bracket as the bare u-vertex for the short φ’s, and t</w:t>
      </w:r>
      <w:r>
        <w:rPr>
          <w:rFonts w:ascii="Calibri" w:hAnsi="Calibri" w:cs="Calibri"/>
        </w:rPr>
        <w:t xml:space="preserve">he last term in the bracket </w:t>
      </w:r>
      <w:r w:rsidR="003F3803">
        <w:rPr>
          <w:rFonts w:ascii="Calibri" w:hAnsi="Calibri" w:cs="Calibri"/>
        </w:rPr>
        <w:t>as</w:t>
      </w:r>
      <w:r>
        <w:rPr>
          <w:rFonts w:ascii="Calibri" w:hAnsi="Calibri" w:cs="Calibri"/>
        </w:rPr>
        <w:t xml:space="preserve"> the bare u-interaction vertex</w:t>
      </w:r>
      <w:r w:rsidR="003F3803">
        <w:rPr>
          <w:rFonts w:ascii="Calibri" w:hAnsi="Calibri" w:cs="Calibri"/>
        </w:rPr>
        <w:t xml:space="preserve"> for the long φ’s</w:t>
      </w:r>
      <w:r w:rsidR="00017EBF">
        <w:rPr>
          <w:rFonts w:ascii="Calibri" w:hAnsi="Calibri" w:cs="Calibri"/>
        </w:rPr>
        <w:t>.  Grouping things together, we have:</w:t>
      </w:r>
    </w:p>
    <w:p w14:paraId="490341D8" w14:textId="1D01DA2E" w:rsidR="00017EBF" w:rsidRDefault="00017EBF" w:rsidP="00BE7F90">
      <w:pPr>
        <w:rPr>
          <w:rFonts w:ascii="Calibri" w:hAnsi="Calibri" w:cs="Calibri"/>
        </w:rPr>
      </w:pPr>
    </w:p>
    <w:p w14:paraId="6B1BE0F6" w14:textId="291C49E8" w:rsidR="00017EBF" w:rsidRDefault="007D750E" w:rsidP="00BE7F90">
      <w:pPr>
        <w:rPr>
          <w:rFonts w:ascii="Calibri" w:hAnsi="Calibri" w:cs="Calibri"/>
        </w:rPr>
      </w:pPr>
      <w:r w:rsidRPr="007D3778">
        <w:rPr>
          <w:rFonts w:ascii="Calibri" w:hAnsi="Calibri" w:cs="Calibri"/>
          <w:position w:val="-230"/>
        </w:rPr>
        <w:object w:dxaOrig="11000" w:dyaOrig="3460" w14:anchorId="36A9847F">
          <v:shape id="_x0000_i1032" type="#_x0000_t75" style="width:510pt;height:156pt" o:ole="">
            <v:imagedata r:id="rId20" o:title=""/>
          </v:shape>
          <o:OLEObject Type="Embed" ProgID="Equation.DSMT4" ShapeID="_x0000_i1032" DrawAspect="Content" ObjectID="_1799840384" r:id="rId21"/>
        </w:object>
      </w:r>
    </w:p>
    <w:p w14:paraId="5E00446D" w14:textId="0F6A2A62" w:rsidR="009F0CBD" w:rsidRDefault="009F0CBD" w:rsidP="00BE7F90">
      <w:pPr>
        <w:rPr>
          <w:rFonts w:ascii="Calibri" w:hAnsi="Calibri" w:cs="Calibri"/>
        </w:rPr>
      </w:pPr>
    </w:p>
    <w:p w14:paraId="2C017DC1" w14:textId="63EE74B5" w:rsidR="00A821E2" w:rsidRPr="004629DA" w:rsidRDefault="003F3803" w:rsidP="00BE7F90">
      <w:pPr>
        <w:rPr>
          <w:rFonts w:ascii="Calibri" w:hAnsi="Calibri" w:cs="Calibri"/>
        </w:rPr>
      </w:pPr>
      <w:r>
        <w:rPr>
          <w:rFonts w:ascii="Calibri" w:hAnsi="Calibri" w:cs="Calibri"/>
        </w:rPr>
        <w:lastRenderedPageBreak/>
        <w:t>I’m going to call the first line S[φ</w:t>
      </w:r>
      <w:r>
        <w:rPr>
          <w:rFonts w:ascii="Calibri" w:hAnsi="Calibri" w:cs="Calibri"/>
          <w:vertAlign w:val="subscript"/>
        </w:rPr>
        <w:t>ℓ</w:t>
      </w:r>
      <w:r>
        <w:rPr>
          <w:rFonts w:ascii="Calibri" w:hAnsi="Calibri" w:cs="Calibri"/>
        </w:rPr>
        <w:t>], and the second line S[φ</w:t>
      </w:r>
      <w:r>
        <w:rPr>
          <w:rFonts w:ascii="Calibri" w:hAnsi="Calibri" w:cs="Calibri"/>
          <w:vertAlign w:val="subscript"/>
        </w:rPr>
        <w:t>s</w:t>
      </w:r>
      <w:r>
        <w:rPr>
          <w:rFonts w:ascii="Calibri" w:hAnsi="Calibri" w:cs="Calibri"/>
        </w:rPr>
        <w:t>], and the third line S</w:t>
      </w:r>
      <w:r>
        <w:rPr>
          <w:rFonts w:ascii="Calibri" w:hAnsi="Calibri" w:cs="Calibri"/>
          <w:vertAlign w:val="subscript"/>
        </w:rPr>
        <w:t>int</w:t>
      </w:r>
      <w:r>
        <w:rPr>
          <w:rFonts w:ascii="Calibri" w:hAnsi="Calibri" w:cs="Calibri"/>
        </w:rPr>
        <w:t>[φ</w:t>
      </w:r>
      <w:r>
        <w:rPr>
          <w:rFonts w:ascii="Calibri" w:hAnsi="Calibri" w:cs="Calibri"/>
          <w:vertAlign w:val="subscript"/>
        </w:rPr>
        <w:t>s</w:t>
      </w:r>
      <w:r>
        <w:rPr>
          <w:rFonts w:ascii="Calibri" w:hAnsi="Calibri" w:cs="Calibri"/>
        </w:rPr>
        <w:t>,φ</w:t>
      </w:r>
      <w:r>
        <w:rPr>
          <w:rFonts w:ascii="Calibri" w:hAnsi="Calibri" w:cs="Calibri"/>
          <w:vertAlign w:val="subscript"/>
        </w:rPr>
        <w:t>ℓ</w:t>
      </w:r>
      <w:r>
        <w:rPr>
          <w:rFonts w:ascii="Calibri" w:hAnsi="Calibri" w:cs="Calibri"/>
        </w:rPr>
        <w:t xml:space="preserve">].  </w:t>
      </w:r>
      <w:r w:rsidR="00A821E2" w:rsidRPr="004629DA">
        <w:rPr>
          <w:rFonts w:ascii="Calibri" w:hAnsi="Calibri" w:cs="Calibri"/>
        </w:rPr>
        <w:t>Now we want to integrate out the short guys</w:t>
      </w:r>
      <w:r w:rsidR="00E55BFA" w:rsidRPr="004629DA">
        <w:rPr>
          <w:rFonts w:ascii="Calibri" w:hAnsi="Calibri" w:cs="Calibri"/>
        </w:rPr>
        <w:t xml:space="preserve">.  </w:t>
      </w:r>
      <w:r w:rsidR="00127439" w:rsidRPr="00C27F46">
        <w:rPr>
          <w:rFonts w:ascii="Calibri" w:hAnsi="Calibri" w:cs="Calibri"/>
        </w:rPr>
        <w:t xml:space="preserve">This can’t be done exactly, but can be done perturbatively in powers of u. </w:t>
      </w:r>
      <w:r w:rsidR="00127439" w:rsidRPr="00794614">
        <w:rPr>
          <w:rFonts w:ascii="Calibri" w:hAnsi="Calibri" w:cs="Calibri"/>
          <w:color w:val="FF0000"/>
        </w:rPr>
        <w:t xml:space="preserve"> </w:t>
      </w:r>
      <w:r w:rsidR="00E55BFA" w:rsidRPr="004629DA">
        <w:rPr>
          <w:rFonts w:ascii="Calibri" w:hAnsi="Calibri" w:cs="Calibri"/>
        </w:rPr>
        <w:t>Stepping back a bit, this will entail the following manipulation</w:t>
      </w:r>
      <w:r w:rsidR="009F0CBD">
        <w:rPr>
          <w:rFonts w:ascii="Calibri" w:hAnsi="Calibri" w:cs="Calibri"/>
        </w:rPr>
        <w:t xml:space="preserve">.  Might check out the Interacting electrons + phonons / Superconductors / Thermal Properties / GF Free Energy for another example of this sort of thing.  </w:t>
      </w:r>
    </w:p>
    <w:p w14:paraId="5042127B" w14:textId="77777777" w:rsidR="008F4CC1" w:rsidRDefault="008F4CC1" w:rsidP="00BE7F90">
      <w:pPr>
        <w:rPr>
          <w:rFonts w:ascii="Calibri" w:hAnsi="Calibri" w:cs="Calibri"/>
        </w:rPr>
      </w:pPr>
    </w:p>
    <w:p w14:paraId="11CBC976" w14:textId="37174EFC" w:rsidR="008F4CC1" w:rsidRDefault="00336748" w:rsidP="00BE7F90">
      <w:r w:rsidRPr="00A11641">
        <w:rPr>
          <w:position w:val="-180"/>
        </w:rPr>
        <w:object w:dxaOrig="6820" w:dyaOrig="3260" w14:anchorId="620FCBC9">
          <v:shape id="_x0000_i1033" type="#_x0000_t75" style="width:365.5pt;height:174pt" o:ole="">
            <v:imagedata r:id="rId22" o:title=""/>
          </v:shape>
          <o:OLEObject Type="Embed" ProgID="Equation.DSMT4" ShapeID="_x0000_i1033" DrawAspect="Content" ObjectID="_1799840385" r:id="rId23"/>
        </w:object>
      </w:r>
    </w:p>
    <w:p w14:paraId="51FC6000" w14:textId="77777777" w:rsidR="0015459C" w:rsidRPr="0015459C" w:rsidRDefault="0015459C" w:rsidP="00BE7F90">
      <w:pPr>
        <w:rPr>
          <w:rFonts w:ascii="Calibri" w:hAnsi="Calibri" w:cs="Calibri"/>
        </w:rPr>
      </w:pPr>
    </w:p>
    <w:p w14:paraId="2B294C73" w14:textId="369BE50B" w:rsidR="0015459C" w:rsidRDefault="00A11641" w:rsidP="00C30A4E">
      <w:pPr>
        <w:rPr>
          <w:rFonts w:ascii="Calibri" w:hAnsi="Calibri" w:cs="Calibri"/>
        </w:rPr>
      </w:pPr>
      <w:r>
        <w:rPr>
          <w:rFonts w:ascii="Calibri" w:hAnsi="Calibri" w:cs="Calibri"/>
        </w:rPr>
        <w:t>The outside blue integral is just a constant and so can be discarded.  So we have:</w:t>
      </w:r>
    </w:p>
    <w:p w14:paraId="51121ED4" w14:textId="3F359B7C" w:rsidR="00C30A4E" w:rsidRDefault="00C30A4E" w:rsidP="00C30A4E">
      <w:pPr>
        <w:rPr>
          <w:rFonts w:ascii="Calibri" w:hAnsi="Calibri" w:cs="Calibri"/>
        </w:rPr>
      </w:pPr>
    </w:p>
    <w:p w14:paraId="069AB02E" w14:textId="1066BB8C" w:rsidR="00C30A4E" w:rsidRDefault="00A11641" w:rsidP="00C30A4E">
      <w:pPr>
        <w:rPr>
          <w:rFonts w:ascii="Calibri" w:hAnsi="Calibri" w:cs="Calibri"/>
        </w:rPr>
      </w:pPr>
      <w:r w:rsidRPr="00C30A4E">
        <w:rPr>
          <w:position w:val="-20"/>
        </w:rPr>
        <w:object w:dxaOrig="4380" w:dyaOrig="499" w14:anchorId="776576CD">
          <v:shape id="_x0000_i1034" type="#_x0000_t75" style="width:240pt;height:24pt" o:ole="" filled="t" fillcolor="#cfc">
            <v:imagedata r:id="rId24" o:title=""/>
          </v:shape>
          <o:OLEObject Type="Embed" ProgID="Equation.DSMT4" ShapeID="_x0000_i1034" DrawAspect="Content" ObjectID="_1799840386" r:id="rId25"/>
        </w:object>
      </w:r>
    </w:p>
    <w:p w14:paraId="6A66A361" w14:textId="20F61201" w:rsidR="0015459C" w:rsidRDefault="0015459C" w:rsidP="00BE7F90">
      <w:pPr>
        <w:rPr>
          <w:rFonts w:ascii="Calibri" w:hAnsi="Calibri" w:cs="Calibri"/>
        </w:rPr>
      </w:pPr>
    </w:p>
    <w:p w14:paraId="1B1D6591" w14:textId="4E102D5B" w:rsidR="00C30A4E" w:rsidRDefault="00C30A4E" w:rsidP="00BE7F90">
      <w:pPr>
        <w:rPr>
          <w:rFonts w:ascii="Calibri" w:hAnsi="Calibri" w:cs="Calibri"/>
        </w:rPr>
      </w:pPr>
      <w:r>
        <w:rPr>
          <w:rFonts w:ascii="Calibri" w:hAnsi="Calibri" w:cs="Calibri"/>
        </w:rPr>
        <w:t>where of course,</w:t>
      </w:r>
    </w:p>
    <w:p w14:paraId="5DA8DC9A" w14:textId="3223EEB1" w:rsidR="00C30A4E" w:rsidRDefault="00C30A4E" w:rsidP="00BE7F90">
      <w:pPr>
        <w:rPr>
          <w:rFonts w:ascii="Calibri" w:hAnsi="Calibri" w:cs="Calibri"/>
        </w:rPr>
      </w:pPr>
    </w:p>
    <w:p w14:paraId="32981ED6" w14:textId="6E329436" w:rsidR="005658D2" w:rsidRDefault="009B5C9D" w:rsidP="00BE7F90">
      <w:pPr>
        <w:rPr>
          <w:rFonts w:ascii="Calibri" w:hAnsi="Calibri" w:cs="Calibri"/>
        </w:rPr>
      </w:pPr>
      <w:r w:rsidRPr="007303CE">
        <w:rPr>
          <w:position w:val="-38"/>
        </w:rPr>
        <w:object w:dxaOrig="6020" w:dyaOrig="880" w14:anchorId="637207EB">
          <v:shape id="_x0000_i1035" type="#_x0000_t75" style="width:300pt;height:42.5pt" o:ole="" filled="t" fillcolor="#cfc">
            <v:imagedata r:id="rId26" o:title=""/>
          </v:shape>
          <o:OLEObject Type="Embed" ProgID="Equation.DSMT4" ShapeID="_x0000_i1035" DrawAspect="Content" ObjectID="_1799840387" r:id="rId27"/>
        </w:object>
      </w:r>
    </w:p>
    <w:p w14:paraId="1BDFD07D" w14:textId="77777777" w:rsidR="005658D2" w:rsidRDefault="005658D2" w:rsidP="00BE7F90">
      <w:pPr>
        <w:rPr>
          <w:rFonts w:ascii="Calibri" w:hAnsi="Calibri" w:cs="Calibri"/>
        </w:rPr>
      </w:pPr>
    </w:p>
    <w:p w14:paraId="52A60DE4" w14:textId="595DC75B" w:rsidR="00794614" w:rsidRDefault="00C30A4E" w:rsidP="00C30A4E">
      <w:pPr>
        <w:rPr>
          <w:rFonts w:ascii="Calibri" w:hAnsi="Calibri" w:cs="Calibri"/>
        </w:rPr>
      </w:pPr>
      <w:r>
        <w:rPr>
          <w:rFonts w:ascii="Calibri" w:hAnsi="Calibri" w:cs="Calibri"/>
        </w:rPr>
        <w:t>Then once we calculate &lt; &gt;</w:t>
      </w:r>
      <w:r>
        <w:rPr>
          <w:rFonts w:ascii="Calibri" w:hAnsi="Calibri" w:cs="Calibri"/>
          <w:vertAlign w:val="subscript"/>
        </w:rPr>
        <w:t>short</w:t>
      </w:r>
      <w:r>
        <w:rPr>
          <w:rFonts w:ascii="Calibri" w:hAnsi="Calibri" w:cs="Calibri"/>
        </w:rPr>
        <w:t>, will take its ln and put it in the exponent, and then try to work out the new renormalized action in terms of φ</w:t>
      </w:r>
      <w:r>
        <w:rPr>
          <w:rFonts w:ascii="Calibri" w:hAnsi="Calibri" w:cs="Calibri"/>
          <w:vertAlign w:val="subscript"/>
        </w:rPr>
        <w:t>ℓ</w:t>
      </w:r>
      <w:r>
        <w:rPr>
          <w:rFonts w:ascii="Calibri" w:hAnsi="Calibri" w:cs="Calibri"/>
        </w:rPr>
        <w:t xml:space="preserve"> d.o.f.  </w:t>
      </w:r>
    </w:p>
    <w:p w14:paraId="476FBD4B" w14:textId="35C6C332" w:rsidR="00794614" w:rsidRDefault="00794614" w:rsidP="0015459C">
      <w:pPr>
        <w:rPr>
          <w:rFonts w:ascii="Calibri" w:hAnsi="Calibri" w:cs="Calibri"/>
        </w:rPr>
      </w:pPr>
    </w:p>
    <w:p w14:paraId="253B2E08" w14:textId="3B2B32C1" w:rsidR="001A5C14" w:rsidRPr="001A5C14" w:rsidRDefault="001A5C14" w:rsidP="0015459C">
      <w:pPr>
        <w:rPr>
          <w:rFonts w:ascii="Calibri" w:hAnsi="Calibri" w:cs="Calibri"/>
          <w:b/>
          <w:sz w:val="28"/>
          <w:szCs w:val="28"/>
        </w:rPr>
      </w:pPr>
      <w:r w:rsidRPr="001A5C14">
        <w:rPr>
          <w:rFonts w:ascii="Calibri" w:hAnsi="Calibri" w:cs="Calibri"/>
          <w:b/>
          <w:sz w:val="28"/>
          <w:szCs w:val="28"/>
        </w:rPr>
        <w:t>Feynman Rules</w:t>
      </w:r>
    </w:p>
    <w:p w14:paraId="402BD115" w14:textId="27625468" w:rsidR="001A5C14" w:rsidRPr="001A5C14" w:rsidRDefault="001A5C14" w:rsidP="0015459C">
      <w:pPr>
        <w:rPr>
          <w:rFonts w:ascii="Calibri" w:hAnsi="Calibri" w:cs="Calibri"/>
        </w:rPr>
      </w:pPr>
      <w:r>
        <w:rPr>
          <w:rFonts w:ascii="Calibri" w:hAnsi="Calibri" w:cs="Calibri"/>
        </w:rPr>
        <w:t>Okay so now we’ll write down the rules for perturbatively calculating those diagrams that contribute to the &lt; &gt;</w:t>
      </w:r>
      <w:r>
        <w:rPr>
          <w:rFonts w:ascii="Calibri" w:hAnsi="Calibri" w:cs="Calibri"/>
          <w:vertAlign w:val="subscript"/>
        </w:rPr>
        <w:t>short</w:t>
      </w:r>
      <w:r>
        <w:rPr>
          <w:rFonts w:ascii="Calibri" w:hAnsi="Calibri" w:cs="Calibri"/>
        </w:rPr>
        <w:t xml:space="preserve"> thing above.  </w:t>
      </w:r>
      <w:r w:rsidR="00482236">
        <w:rPr>
          <w:rFonts w:ascii="Calibri" w:hAnsi="Calibri" w:cs="Calibri"/>
        </w:rPr>
        <w:t>And note u/4 = 6u/4!.  So,</w:t>
      </w:r>
    </w:p>
    <w:p w14:paraId="780425B7" w14:textId="0346EA1D" w:rsidR="001A5C14" w:rsidRDefault="001A5C14" w:rsidP="0015459C">
      <w:pPr>
        <w:rPr>
          <w:rFonts w:ascii="Calibri" w:hAnsi="Calibri" w:cs="Calibri"/>
        </w:rPr>
      </w:pPr>
    </w:p>
    <w:p w14:paraId="528FFF66" w14:textId="6FF4511A" w:rsidR="001A5C14" w:rsidRDefault="007D750E" w:rsidP="0015459C">
      <w:pPr>
        <w:rPr>
          <w:rFonts w:ascii="Calibri" w:hAnsi="Calibri" w:cs="Calibri"/>
        </w:rPr>
      </w:pPr>
      <w:r w:rsidRPr="007D750E">
        <w:rPr>
          <w:rFonts w:ascii="Calibri" w:hAnsi="Calibri" w:cs="Calibri"/>
          <w:noProof/>
        </w:rPr>
        <w:lastRenderedPageBreak/>
        <w:drawing>
          <wp:inline distT="0" distB="0" distL="0" distR="0" wp14:anchorId="0AD857AC" wp14:editId="1F27D8EC">
            <wp:extent cx="5863526" cy="2094310"/>
            <wp:effectExtent l="19050" t="19050" r="23495" b="20320"/>
            <wp:docPr id="1" name="Picture 1" descr="A picture containing text, wat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watch&#10;&#10;Description automatically generated"/>
                    <pic:cNvPicPr/>
                  </pic:nvPicPr>
                  <pic:blipFill>
                    <a:blip r:embed="rId28"/>
                    <a:stretch>
                      <a:fillRect/>
                    </a:stretch>
                  </pic:blipFill>
                  <pic:spPr>
                    <a:xfrm>
                      <a:off x="0" y="0"/>
                      <a:ext cx="5879948" cy="2100175"/>
                    </a:xfrm>
                    <a:prstGeom prst="rect">
                      <a:avLst/>
                    </a:prstGeom>
                    <a:ln>
                      <a:solidFill>
                        <a:srgbClr val="FF0000"/>
                      </a:solidFill>
                    </a:ln>
                  </pic:spPr>
                </pic:pic>
              </a:graphicData>
            </a:graphic>
          </wp:inline>
        </w:drawing>
      </w:r>
    </w:p>
    <w:p w14:paraId="06E2328F" w14:textId="2F0B0FB1" w:rsidR="001A5C14" w:rsidRDefault="001A5C14" w:rsidP="0015459C">
      <w:pPr>
        <w:rPr>
          <w:rFonts w:ascii="Calibri" w:hAnsi="Calibri" w:cs="Calibri"/>
        </w:rPr>
      </w:pPr>
    </w:p>
    <w:p w14:paraId="5737687C" w14:textId="07E7E0BA" w:rsidR="00C722CB" w:rsidRDefault="00C722CB" w:rsidP="0015459C">
      <w:pPr>
        <w:rPr>
          <w:rFonts w:asciiTheme="minorHAnsi" w:hAnsiTheme="minorHAnsi" w:cstheme="minorHAnsi"/>
        </w:rPr>
      </w:pPr>
      <w:r>
        <w:rPr>
          <w:rFonts w:ascii="Calibri" w:hAnsi="Calibri" w:cs="Calibri"/>
        </w:rPr>
        <w:t>The dotted lines represent φ</w:t>
      </w:r>
      <w:r>
        <w:rPr>
          <w:rFonts w:ascii="Calibri" w:hAnsi="Calibri" w:cs="Calibri"/>
          <w:vertAlign w:val="subscript"/>
        </w:rPr>
        <w:t>s</w:t>
      </w:r>
      <w:r>
        <w:rPr>
          <w:rFonts w:ascii="Calibri" w:hAnsi="Calibri" w:cs="Calibri"/>
        </w:rPr>
        <w:t>, and the solid lines φ</w:t>
      </w:r>
      <w:r>
        <w:rPr>
          <w:rFonts w:ascii="Calibri" w:hAnsi="Calibri" w:cs="Calibri"/>
          <w:vertAlign w:val="subscript"/>
        </w:rPr>
        <w:t>ℓ</w:t>
      </w:r>
      <w:r>
        <w:rPr>
          <w:rFonts w:ascii="Calibri" w:hAnsi="Calibri" w:cs="Calibri"/>
        </w:rPr>
        <w:t>.  The solid φ</w:t>
      </w:r>
      <w:r>
        <w:rPr>
          <w:rFonts w:ascii="Calibri" w:hAnsi="Calibri" w:cs="Calibri"/>
          <w:vertAlign w:val="subscript"/>
        </w:rPr>
        <w:t>ℓ</w:t>
      </w:r>
      <w:r>
        <w:rPr>
          <w:rFonts w:ascii="Calibri" w:hAnsi="Calibri" w:cs="Calibri"/>
        </w:rPr>
        <w:t xml:space="preserve"> lines are basically external lines as far as φ</w:t>
      </w:r>
      <w:r>
        <w:rPr>
          <w:rFonts w:ascii="Calibri" w:hAnsi="Calibri" w:cs="Calibri"/>
          <w:vertAlign w:val="subscript"/>
        </w:rPr>
        <w:t>s</w:t>
      </w:r>
      <w:r>
        <w:rPr>
          <w:rFonts w:ascii="Calibri" w:hAnsi="Calibri" w:cs="Calibri"/>
        </w:rPr>
        <w:t xml:space="preserve"> is concerned.  Momentum is conserved at each vertex.  The usual symmetry factors apply, as discusse</w:t>
      </w:r>
      <w:r w:rsidR="002F32E3">
        <w:rPr>
          <w:rFonts w:ascii="Calibri" w:hAnsi="Calibri" w:cs="Calibri"/>
        </w:rPr>
        <w:t>d</w:t>
      </w:r>
      <w:r>
        <w:rPr>
          <w:rFonts w:ascii="Calibri" w:hAnsi="Calibri" w:cs="Calibri"/>
        </w:rPr>
        <w:t xml:space="preserve"> in the path integrals folder for instance.  </w:t>
      </w:r>
      <w:r w:rsidR="00C82794">
        <w:rPr>
          <w:rFonts w:ascii="Calibri" w:hAnsi="Calibri" w:cs="Calibri"/>
        </w:rPr>
        <w:t>Then we sum (1/L</w:t>
      </w:r>
      <w:r w:rsidR="00C82794">
        <w:rPr>
          <w:rFonts w:ascii="Calibri" w:hAnsi="Calibri" w:cs="Calibri"/>
          <w:vertAlign w:val="superscript"/>
        </w:rPr>
        <w:t>d</w:t>
      </w:r>
      <w:r w:rsidR="00C82794">
        <w:rPr>
          <w:rFonts w:ascii="Calibri" w:hAnsi="Calibri" w:cs="Calibri"/>
        </w:rPr>
        <w:t>)Σ</w:t>
      </w:r>
      <w:r w:rsidR="00C82794">
        <w:rPr>
          <w:rFonts w:ascii="Calibri" w:hAnsi="Calibri" w:cs="Calibri"/>
          <w:vertAlign w:val="subscript"/>
        </w:rPr>
        <w:t>k</w:t>
      </w:r>
      <w:r w:rsidR="00C82794">
        <w:rPr>
          <w:rFonts w:ascii="Calibri" w:hAnsi="Calibri" w:cs="Calibri"/>
        </w:rPr>
        <w:t xml:space="preserve"> or integrate ∫</w:t>
      </w:r>
      <w:r w:rsidR="00336748">
        <w:rPr>
          <w:rFonts w:ascii="Calibri" w:hAnsi="Calibri" w:cs="Calibri"/>
        </w:rPr>
        <w:t>d</w:t>
      </w:r>
      <w:r w:rsidR="00336748">
        <w:rPr>
          <w:rFonts w:ascii="Calibri" w:hAnsi="Calibri" w:cs="Calibri"/>
          <w:vertAlign w:val="superscript"/>
        </w:rPr>
        <w:t>d</w:t>
      </w:r>
      <w:r w:rsidR="00336748">
        <w:rPr>
          <w:rFonts w:ascii="Calibri" w:hAnsi="Calibri" w:cs="Calibri"/>
        </w:rPr>
        <w:t>k/(2</w:t>
      </w:r>
      <w:r w:rsidR="00336748">
        <w:rPr>
          <w:rFonts w:ascii="Calibri" w:hAnsi="Calibri" w:cs="Calibri"/>
          <w:iCs/>
        </w:rPr>
        <w:t>π)</w:t>
      </w:r>
      <w:r w:rsidR="00336748">
        <w:rPr>
          <w:rFonts w:ascii="Calibri" w:hAnsi="Calibri" w:cs="Calibri"/>
          <w:iCs/>
          <w:vertAlign w:val="superscript"/>
        </w:rPr>
        <w:t>d</w:t>
      </w:r>
      <w:r w:rsidR="00C82794">
        <w:rPr>
          <w:rFonts w:ascii="Calibri" w:hAnsi="Calibri" w:cs="Calibri"/>
          <w:iCs/>
        </w:rPr>
        <w:t xml:space="preserve"> over all momenta</w:t>
      </w:r>
      <w:r w:rsidR="00336748">
        <w:rPr>
          <w:rFonts w:ascii="Calibri" w:hAnsi="Calibri" w:cs="Calibri"/>
        </w:rPr>
        <w:t>, including those on the φ</w:t>
      </w:r>
      <w:r w:rsidR="00336748">
        <w:rPr>
          <w:rFonts w:ascii="Calibri" w:hAnsi="Calibri" w:cs="Calibri"/>
          <w:vertAlign w:val="subscript"/>
        </w:rPr>
        <w:t>ℓ</w:t>
      </w:r>
      <w:r w:rsidR="00336748">
        <w:rPr>
          <w:rFonts w:ascii="Calibri" w:hAnsi="Calibri" w:cs="Calibri"/>
        </w:rPr>
        <w:t>’s</w:t>
      </w:r>
      <w:r>
        <w:rPr>
          <w:rFonts w:ascii="Calibri" w:hAnsi="Calibri" w:cs="Calibri"/>
        </w:rPr>
        <w:t>, b</w:t>
      </w:r>
      <w:r w:rsidRPr="00C722CB">
        <w:rPr>
          <w:rFonts w:asciiTheme="minorHAnsi" w:hAnsiTheme="minorHAnsi" w:cstheme="minorHAnsi"/>
        </w:rPr>
        <w:t xml:space="preserve">ut noting that </w:t>
      </w:r>
      <w:r w:rsidR="00336748">
        <w:rPr>
          <w:rFonts w:asciiTheme="minorHAnsi" w:hAnsiTheme="minorHAnsi" w:cstheme="minorHAnsi"/>
        </w:rPr>
        <w:t xml:space="preserve">the </w:t>
      </w:r>
      <w:r w:rsidRPr="00C722CB">
        <w:rPr>
          <w:rFonts w:asciiTheme="minorHAnsi" w:hAnsiTheme="minorHAnsi" w:cstheme="minorHAnsi"/>
        </w:rPr>
        <w:t>k’s in a φ</w:t>
      </w:r>
      <w:r w:rsidRPr="00C722CB">
        <w:rPr>
          <w:rFonts w:asciiTheme="minorHAnsi" w:hAnsiTheme="minorHAnsi" w:cstheme="minorHAnsi"/>
          <w:vertAlign w:val="subscript"/>
        </w:rPr>
        <w:t>s</w:t>
      </w:r>
      <w:r w:rsidRPr="00C722CB">
        <w:rPr>
          <w:rFonts w:asciiTheme="minorHAnsi" w:hAnsiTheme="minorHAnsi" w:cstheme="minorHAnsi"/>
        </w:rPr>
        <w:t xml:space="preserve"> will </w:t>
      </w:r>
      <w:r w:rsidR="002F32E3">
        <w:rPr>
          <w:rFonts w:asciiTheme="minorHAnsi" w:hAnsiTheme="minorHAnsi" w:cstheme="minorHAnsi"/>
        </w:rPr>
        <w:t>range</w:t>
      </w:r>
      <w:r w:rsidRPr="00C722CB">
        <w:rPr>
          <w:rFonts w:asciiTheme="minorHAnsi" w:hAnsiTheme="minorHAnsi" w:cstheme="minorHAnsi"/>
        </w:rPr>
        <w:t xml:space="preserve"> from Λ/b → Λ, while k’s in a φ</w:t>
      </w:r>
      <w:r w:rsidRPr="00C722CB">
        <w:rPr>
          <w:rFonts w:asciiTheme="minorHAnsi" w:hAnsiTheme="minorHAnsi" w:cstheme="minorHAnsi"/>
          <w:vertAlign w:val="subscript"/>
        </w:rPr>
        <w:t>ℓ</w:t>
      </w:r>
      <w:r w:rsidRPr="00C722CB">
        <w:rPr>
          <w:rFonts w:asciiTheme="minorHAnsi" w:hAnsiTheme="minorHAnsi" w:cstheme="minorHAnsi"/>
        </w:rPr>
        <w:t xml:space="preserve"> will </w:t>
      </w:r>
      <w:r w:rsidR="002F32E3">
        <w:rPr>
          <w:rFonts w:asciiTheme="minorHAnsi" w:hAnsiTheme="minorHAnsi" w:cstheme="minorHAnsi"/>
        </w:rPr>
        <w:t>ange</w:t>
      </w:r>
      <w:r w:rsidRPr="00C722CB">
        <w:rPr>
          <w:rFonts w:asciiTheme="minorHAnsi" w:hAnsiTheme="minorHAnsi" w:cstheme="minorHAnsi"/>
        </w:rPr>
        <w:t xml:space="preserve"> from 0 → Λ/b.</w:t>
      </w:r>
      <w:r w:rsidR="00A303A3">
        <w:rPr>
          <w:rFonts w:asciiTheme="minorHAnsi" w:hAnsiTheme="minorHAnsi" w:cstheme="minorHAnsi"/>
        </w:rPr>
        <w:t xml:space="preserve">  </w:t>
      </w:r>
      <w:r w:rsidR="00C82794">
        <w:rPr>
          <w:rFonts w:asciiTheme="minorHAnsi" w:hAnsiTheme="minorHAnsi" w:cstheme="minorHAnsi"/>
        </w:rPr>
        <w:t>Well might note that since we factored the lattice spacing, a</w:t>
      </w:r>
      <w:r w:rsidR="00C82794" w:rsidRPr="00E36E81">
        <w:rPr>
          <w:rFonts w:asciiTheme="minorHAnsi" w:hAnsiTheme="minorHAnsi" w:cstheme="minorHAnsi"/>
          <w:i/>
        </w:rPr>
        <w:t>,</w:t>
      </w:r>
      <w:r w:rsidR="00C82794">
        <w:rPr>
          <w:rFonts w:asciiTheme="minorHAnsi" w:hAnsiTheme="minorHAnsi" w:cstheme="minorHAnsi"/>
        </w:rPr>
        <w:t xml:space="preserve"> out of our </w:t>
      </w:r>
      <w:r w:rsidR="00E36E81">
        <w:rPr>
          <w:rFonts w:asciiTheme="minorHAnsi" w:hAnsiTheme="minorHAnsi" w:cstheme="minorHAnsi"/>
        </w:rPr>
        <w:t xml:space="preserve">x coordinate in the action, the </w:t>
      </w:r>
      <w:r w:rsidR="00C82794">
        <w:rPr>
          <w:rFonts w:asciiTheme="minorHAnsi" w:hAnsiTheme="minorHAnsi" w:cstheme="minorHAnsi"/>
        </w:rPr>
        <w:t>sum would really be (1/N)</w:t>
      </w:r>
      <w:r w:rsidR="00C82794">
        <w:rPr>
          <w:rFonts w:ascii="Calibri" w:hAnsi="Calibri" w:cs="Calibri"/>
        </w:rPr>
        <w:t>Σ</w:t>
      </w:r>
      <w:r w:rsidR="00C82794">
        <w:rPr>
          <w:rFonts w:asciiTheme="minorHAnsi" w:hAnsiTheme="minorHAnsi" w:cstheme="minorHAnsi"/>
          <w:vertAlign w:val="subscript"/>
        </w:rPr>
        <w:t>k</w:t>
      </w:r>
      <w:r w:rsidR="00E36E81">
        <w:rPr>
          <w:rFonts w:asciiTheme="minorHAnsi" w:hAnsiTheme="minorHAnsi" w:cstheme="minorHAnsi"/>
        </w:rPr>
        <w:t xml:space="preserve"> since k is now unitless</w:t>
      </w:r>
      <w:r w:rsidR="00C82794">
        <w:rPr>
          <w:rFonts w:asciiTheme="minorHAnsi" w:hAnsiTheme="minorHAnsi" w:cstheme="minorHAnsi"/>
        </w:rPr>
        <w:t xml:space="preserve">.  </w:t>
      </w:r>
      <w:r w:rsidR="00A303A3">
        <w:rPr>
          <w:rFonts w:asciiTheme="minorHAnsi" w:hAnsiTheme="minorHAnsi" w:cstheme="minorHAnsi"/>
        </w:rPr>
        <w:t>Out to O(u</w:t>
      </w:r>
      <w:r w:rsidR="00A303A3">
        <w:rPr>
          <w:rFonts w:asciiTheme="minorHAnsi" w:hAnsiTheme="minorHAnsi" w:cstheme="minorHAnsi"/>
          <w:vertAlign w:val="superscript"/>
        </w:rPr>
        <w:t>2</w:t>
      </w:r>
      <w:r w:rsidR="00A303A3">
        <w:rPr>
          <w:rFonts w:asciiTheme="minorHAnsi" w:hAnsiTheme="minorHAnsi" w:cstheme="minorHAnsi"/>
        </w:rPr>
        <w:t>), and neglecting j-terms, the diagrammatic expansion would look like</w:t>
      </w:r>
      <w:bookmarkStart w:id="1" w:name="_Hlk122638851"/>
      <w:r w:rsidR="00666B03">
        <w:rPr>
          <w:rFonts w:asciiTheme="minorHAnsi" w:hAnsiTheme="minorHAnsi" w:cstheme="minorHAnsi"/>
        </w:rPr>
        <w:t xml:space="preserve"> (I’ve read that we don’t need to consider disconnected diagrams – these will cancel out, ultimately, when exponentiate into S)</w:t>
      </w:r>
      <w:r w:rsidR="00A303A3">
        <w:rPr>
          <w:rFonts w:asciiTheme="minorHAnsi" w:hAnsiTheme="minorHAnsi" w:cstheme="minorHAnsi"/>
        </w:rPr>
        <w:t>,</w:t>
      </w:r>
      <w:bookmarkEnd w:id="1"/>
    </w:p>
    <w:p w14:paraId="56B41B5E" w14:textId="568ABB9D" w:rsidR="00A303A3" w:rsidRDefault="00A303A3" w:rsidP="0015459C">
      <w:pPr>
        <w:rPr>
          <w:rFonts w:asciiTheme="minorHAnsi" w:hAnsiTheme="minorHAnsi" w:cstheme="minorHAnsi"/>
        </w:rPr>
      </w:pPr>
    </w:p>
    <w:p w14:paraId="234C6767" w14:textId="16C5D9F3" w:rsidR="00A303A3" w:rsidRDefault="006239E5" w:rsidP="0015459C">
      <w:pPr>
        <w:rPr>
          <w:rFonts w:ascii="Calibri" w:hAnsi="Calibri" w:cs="Calibri"/>
        </w:rPr>
      </w:pPr>
      <w:r w:rsidRPr="006239E5">
        <w:rPr>
          <w:rFonts w:ascii="Calibri" w:hAnsi="Calibri" w:cs="Calibri"/>
          <w:noProof/>
        </w:rPr>
        <w:drawing>
          <wp:inline distT="0" distB="0" distL="0" distR="0" wp14:anchorId="3F47033D" wp14:editId="7AEA5405">
            <wp:extent cx="5784850" cy="1546644"/>
            <wp:effectExtent l="0" t="0" r="6350" b="0"/>
            <wp:docPr id="3" name="Picture 3" descr="A picture containing clock, sever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clock, several&#10;&#10;Description automatically generated"/>
                    <pic:cNvPicPr/>
                  </pic:nvPicPr>
                  <pic:blipFill>
                    <a:blip r:embed="rId29"/>
                    <a:stretch>
                      <a:fillRect/>
                    </a:stretch>
                  </pic:blipFill>
                  <pic:spPr>
                    <a:xfrm>
                      <a:off x="0" y="0"/>
                      <a:ext cx="5800765" cy="1550899"/>
                    </a:xfrm>
                    <a:prstGeom prst="rect">
                      <a:avLst/>
                    </a:prstGeom>
                  </pic:spPr>
                </pic:pic>
              </a:graphicData>
            </a:graphic>
          </wp:inline>
        </w:drawing>
      </w:r>
    </w:p>
    <w:p w14:paraId="26D10D23" w14:textId="3CF1BFF2" w:rsidR="00A303A3" w:rsidRDefault="00A303A3" w:rsidP="0015459C">
      <w:pPr>
        <w:rPr>
          <w:rFonts w:ascii="Calibri" w:hAnsi="Calibri" w:cs="Calibri"/>
        </w:rPr>
      </w:pPr>
    </w:p>
    <w:p w14:paraId="215D84A7" w14:textId="2472A605" w:rsidR="00A303A3" w:rsidRPr="00BF3C89" w:rsidRDefault="006239E5" w:rsidP="00A303A3">
      <w:pPr>
        <w:rPr>
          <w:rFonts w:ascii="Calibri" w:hAnsi="Calibri" w:cs="Calibri"/>
          <w:color w:val="0070C0"/>
        </w:rPr>
      </w:pPr>
      <w:r>
        <w:rPr>
          <w:rFonts w:ascii="Calibri" w:hAnsi="Calibri" w:cs="Calibri"/>
        </w:rPr>
        <w:t xml:space="preserve">The last diagram </w:t>
      </w:r>
      <w:r w:rsidR="00A303A3">
        <w:rPr>
          <w:rFonts w:ascii="Calibri" w:hAnsi="Calibri" w:cs="Calibri"/>
        </w:rPr>
        <w:t xml:space="preserve">is </w:t>
      </w:r>
      <w:r>
        <w:rPr>
          <w:rFonts w:ascii="Calibri" w:hAnsi="Calibri" w:cs="Calibri"/>
        </w:rPr>
        <w:t xml:space="preserve">actually </w:t>
      </w:r>
      <w:r w:rsidR="00A303A3">
        <w:rPr>
          <w:rFonts w:ascii="Calibri" w:hAnsi="Calibri" w:cs="Calibri"/>
        </w:rPr>
        <w:t xml:space="preserve">zero because by momentum conservation, the momentum flowing in from the left on the long leg, must be the same as the momentum flowing through the middle short leg, but long legs and short legs can’t have the same momentum.  </w:t>
      </w:r>
      <w:r w:rsidR="00BF3C89" w:rsidRPr="00BF3C89">
        <w:rPr>
          <w:rFonts w:ascii="Calibri" w:hAnsi="Calibri" w:cs="Calibri"/>
          <w:color w:val="0070C0"/>
        </w:rPr>
        <w:t>And actually, there is one more O(u</w:t>
      </w:r>
      <w:r w:rsidR="00BF3C89" w:rsidRPr="00BF3C89">
        <w:rPr>
          <w:rFonts w:ascii="Calibri" w:hAnsi="Calibri" w:cs="Calibri"/>
          <w:color w:val="0070C0"/>
          <w:vertAlign w:val="superscript"/>
        </w:rPr>
        <w:t>2</w:t>
      </w:r>
      <w:r w:rsidR="00BF3C89" w:rsidRPr="00BF3C89">
        <w:rPr>
          <w:rFonts w:ascii="Calibri" w:hAnsi="Calibri" w:cs="Calibri"/>
          <w:color w:val="0070C0"/>
        </w:rPr>
        <w:t>) diagram – one with 6 φ</w:t>
      </w:r>
      <w:r w:rsidR="00BF3C89" w:rsidRPr="00BF3C89">
        <w:rPr>
          <w:rFonts w:ascii="Calibri" w:hAnsi="Calibri" w:cs="Calibri"/>
          <w:color w:val="0070C0"/>
          <w:vertAlign w:val="subscript"/>
        </w:rPr>
        <w:t>ℓ</w:t>
      </w:r>
      <w:r w:rsidR="00BF3C89" w:rsidRPr="00BF3C89">
        <w:rPr>
          <w:rFonts w:ascii="Calibri" w:hAnsi="Calibri" w:cs="Calibri"/>
          <w:color w:val="0070C0"/>
        </w:rPr>
        <w:t xml:space="preserve"> external legs</w:t>
      </w:r>
      <w:r w:rsidR="00BF3C89">
        <w:rPr>
          <w:rFonts w:ascii="Calibri" w:hAnsi="Calibri" w:cs="Calibri"/>
          <w:color w:val="0070C0"/>
        </w:rPr>
        <w:t>.  This would contribute to a renormalization of a potential φ</w:t>
      </w:r>
      <w:r w:rsidR="00BF3C89">
        <w:rPr>
          <w:rFonts w:ascii="Calibri" w:hAnsi="Calibri" w:cs="Calibri"/>
          <w:color w:val="0070C0"/>
          <w:vertAlign w:val="superscript"/>
        </w:rPr>
        <w:t>6</w:t>
      </w:r>
      <w:r w:rsidR="00BF3C89">
        <w:rPr>
          <w:rFonts w:ascii="Calibri" w:hAnsi="Calibri" w:cs="Calibri"/>
          <w:color w:val="0070C0"/>
        </w:rPr>
        <w:t xml:space="preserve"> term in the action we started with, if we had such a term.  B</w:t>
      </w:r>
      <w:r w:rsidR="00BF3C89" w:rsidRPr="00BF3C89">
        <w:rPr>
          <w:rFonts w:ascii="Calibri" w:hAnsi="Calibri" w:cs="Calibri"/>
          <w:color w:val="0070C0"/>
        </w:rPr>
        <w:t xml:space="preserve">ut we’ll see that these guys scale away </w:t>
      </w:r>
      <w:r w:rsidR="006070DD">
        <w:rPr>
          <w:rFonts w:ascii="Calibri" w:hAnsi="Calibri" w:cs="Calibri"/>
          <w:color w:val="0070C0"/>
        </w:rPr>
        <w:t xml:space="preserve">to </w:t>
      </w:r>
      <w:r w:rsidR="00A2162A">
        <w:rPr>
          <w:rFonts w:ascii="Calibri" w:hAnsi="Calibri" w:cs="Calibri"/>
          <w:color w:val="0070C0"/>
        </w:rPr>
        <w:t>a constant</w:t>
      </w:r>
      <w:r w:rsidR="006070DD">
        <w:rPr>
          <w:rFonts w:ascii="Calibri" w:hAnsi="Calibri" w:cs="Calibri"/>
          <w:color w:val="0070C0"/>
        </w:rPr>
        <w:t xml:space="preserve">; </w:t>
      </w:r>
      <w:r w:rsidR="00BF3C89" w:rsidRPr="00BF3C89">
        <w:rPr>
          <w:rFonts w:ascii="Calibri" w:hAnsi="Calibri" w:cs="Calibri"/>
          <w:color w:val="0070C0"/>
        </w:rPr>
        <w:t>so we don’t need to include them</w:t>
      </w:r>
      <w:r w:rsidR="00A2162A">
        <w:rPr>
          <w:rFonts w:ascii="Calibri" w:hAnsi="Calibri" w:cs="Calibri"/>
          <w:color w:val="0070C0"/>
        </w:rPr>
        <w:t xml:space="preserve"> as they’re ‘marginally’ relevant</w:t>
      </w:r>
      <w:r w:rsidR="00BF3C89" w:rsidRPr="00BF3C89">
        <w:rPr>
          <w:rFonts w:ascii="Calibri" w:hAnsi="Calibri" w:cs="Calibri"/>
          <w:color w:val="0070C0"/>
        </w:rPr>
        <w:t xml:space="preserve">.  </w:t>
      </w:r>
    </w:p>
    <w:p w14:paraId="3962C37F" w14:textId="181DE04B" w:rsidR="001A5C14" w:rsidRDefault="001A5C14" w:rsidP="0015459C">
      <w:pPr>
        <w:rPr>
          <w:rFonts w:ascii="Calibri" w:hAnsi="Calibri" w:cs="Calibri"/>
        </w:rPr>
      </w:pPr>
    </w:p>
    <w:p w14:paraId="4D325FDB" w14:textId="00695406" w:rsidR="00BF3C89" w:rsidRPr="00BF3C89" w:rsidRDefault="00BF3C89" w:rsidP="0015459C">
      <w:pPr>
        <w:rPr>
          <w:rFonts w:ascii="Calibri" w:hAnsi="Calibri" w:cs="Calibri"/>
          <w:b/>
          <w:sz w:val="28"/>
          <w:szCs w:val="28"/>
        </w:rPr>
      </w:pPr>
      <w:r w:rsidRPr="00BF3C89">
        <w:rPr>
          <w:rFonts w:ascii="Calibri" w:hAnsi="Calibri" w:cs="Calibri"/>
          <w:b/>
          <w:sz w:val="28"/>
          <w:szCs w:val="28"/>
        </w:rPr>
        <w:t>O(u</w:t>
      </w:r>
      <w:r w:rsidRPr="00BF3C89">
        <w:rPr>
          <w:rFonts w:ascii="Calibri" w:hAnsi="Calibri" w:cs="Calibri"/>
          <w:b/>
          <w:sz w:val="28"/>
          <w:szCs w:val="28"/>
          <w:vertAlign w:val="superscript"/>
        </w:rPr>
        <w:t>0</w:t>
      </w:r>
      <w:r w:rsidRPr="00BF3C89">
        <w:rPr>
          <w:rFonts w:ascii="Calibri" w:hAnsi="Calibri" w:cs="Calibri"/>
          <w:b/>
          <w:sz w:val="28"/>
          <w:szCs w:val="28"/>
        </w:rPr>
        <w:t>) calculation</w:t>
      </w:r>
    </w:p>
    <w:p w14:paraId="40076708" w14:textId="1EAD1459" w:rsidR="00141354" w:rsidRDefault="00141354" w:rsidP="0015459C">
      <w:pPr>
        <w:rPr>
          <w:rFonts w:ascii="Calibri" w:hAnsi="Calibri" w:cs="Calibri"/>
        </w:rPr>
      </w:pPr>
      <w:r>
        <w:rPr>
          <w:rFonts w:ascii="Calibri" w:hAnsi="Calibri" w:cs="Calibri"/>
        </w:rPr>
        <w:t>So let’s take the first term in the expansion,</w:t>
      </w:r>
    </w:p>
    <w:p w14:paraId="7F260C64" w14:textId="71B65741" w:rsidR="00141354" w:rsidRDefault="00141354" w:rsidP="0015459C">
      <w:pPr>
        <w:rPr>
          <w:rFonts w:ascii="Calibri" w:hAnsi="Calibri" w:cs="Calibri"/>
        </w:rPr>
      </w:pPr>
    </w:p>
    <w:p w14:paraId="7B3E4D6C" w14:textId="391F1D40" w:rsidR="00141354" w:rsidRDefault="00237E0B" w:rsidP="0015459C">
      <w:pPr>
        <w:rPr>
          <w:rFonts w:ascii="Calibri" w:hAnsi="Calibri" w:cs="Calibri"/>
        </w:rPr>
      </w:pPr>
      <w:r w:rsidRPr="00237E0B">
        <w:rPr>
          <w:rFonts w:ascii="Calibri" w:hAnsi="Calibri" w:cs="Calibri"/>
          <w:noProof/>
        </w:rPr>
        <w:lastRenderedPageBreak/>
        <w:drawing>
          <wp:inline distT="0" distB="0" distL="0" distR="0" wp14:anchorId="79B1E1BC" wp14:editId="3BC388D3">
            <wp:extent cx="2084614" cy="473455"/>
            <wp:effectExtent l="0" t="0" r="0" b="3175"/>
            <wp:docPr id="4" name="Picture 4"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 letter&#10;&#10;Description automatically generated"/>
                    <pic:cNvPicPr/>
                  </pic:nvPicPr>
                  <pic:blipFill>
                    <a:blip r:embed="rId30"/>
                    <a:stretch>
                      <a:fillRect/>
                    </a:stretch>
                  </pic:blipFill>
                  <pic:spPr>
                    <a:xfrm>
                      <a:off x="0" y="0"/>
                      <a:ext cx="2090439" cy="474778"/>
                    </a:xfrm>
                    <a:prstGeom prst="rect">
                      <a:avLst/>
                    </a:prstGeom>
                  </pic:spPr>
                </pic:pic>
              </a:graphicData>
            </a:graphic>
          </wp:inline>
        </w:drawing>
      </w:r>
    </w:p>
    <w:p w14:paraId="1A17B55F" w14:textId="29BAD458" w:rsidR="00141354" w:rsidRDefault="00141354" w:rsidP="0015459C">
      <w:pPr>
        <w:rPr>
          <w:rFonts w:ascii="Calibri" w:hAnsi="Calibri" w:cs="Calibri"/>
        </w:rPr>
      </w:pPr>
    </w:p>
    <w:p w14:paraId="7F7100C4" w14:textId="3E3D22BB" w:rsidR="00141354" w:rsidRDefault="00141354" w:rsidP="0015459C">
      <w:pPr>
        <w:rPr>
          <w:rFonts w:ascii="Calibri" w:hAnsi="Calibri" w:cs="Calibri"/>
        </w:rPr>
      </w:pPr>
      <w:r>
        <w:rPr>
          <w:rFonts w:ascii="Calibri" w:hAnsi="Calibri" w:cs="Calibri"/>
        </w:rPr>
        <w:t>Then we have:</w:t>
      </w:r>
      <w:r w:rsidR="00757961">
        <w:rPr>
          <w:rFonts w:ascii="Calibri" w:hAnsi="Calibri" w:cs="Calibri"/>
        </w:rPr>
        <w:t xml:space="preserve"> </w:t>
      </w:r>
    </w:p>
    <w:p w14:paraId="4DFB9A95" w14:textId="486616E7" w:rsidR="00141354" w:rsidRDefault="00141354" w:rsidP="0015459C">
      <w:pPr>
        <w:rPr>
          <w:rFonts w:ascii="Calibri" w:hAnsi="Calibri" w:cs="Calibri"/>
        </w:rPr>
      </w:pPr>
    </w:p>
    <w:p w14:paraId="0F896E6B" w14:textId="0DB92484" w:rsidR="00141354" w:rsidRDefault="00141354" w:rsidP="0015459C">
      <w:pPr>
        <w:rPr>
          <w:rFonts w:ascii="Calibri" w:hAnsi="Calibri" w:cs="Calibri"/>
        </w:rPr>
      </w:pPr>
      <w:r w:rsidRPr="00141354">
        <w:rPr>
          <w:position w:val="-16"/>
        </w:rPr>
        <w:object w:dxaOrig="1860" w:dyaOrig="440" w14:anchorId="64554CB4">
          <v:shape id="_x0000_i1036" type="#_x0000_t75" style="width:102.5pt;height:24pt" o:ole="" filled="t" fillcolor="#cfc">
            <v:imagedata r:id="rId31" o:title=""/>
          </v:shape>
          <o:OLEObject Type="Embed" ProgID="Equation.DSMT4" ShapeID="_x0000_i1036" DrawAspect="Content" ObjectID="_1799840388" r:id="rId32"/>
        </w:object>
      </w:r>
    </w:p>
    <w:p w14:paraId="415F3E6D" w14:textId="77777777" w:rsidR="00141354" w:rsidRDefault="00141354" w:rsidP="0015459C">
      <w:pPr>
        <w:rPr>
          <w:rFonts w:ascii="Calibri" w:hAnsi="Calibri" w:cs="Calibri"/>
        </w:rPr>
      </w:pPr>
    </w:p>
    <w:p w14:paraId="1DCCA5AF" w14:textId="7F2DFCB7" w:rsidR="0015459C" w:rsidRPr="004629DA" w:rsidRDefault="00141354" w:rsidP="0015459C">
      <w:pPr>
        <w:rPr>
          <w:rFonts w:ascii="Calibri" w:hAnsi="Calibri" w:cs="Calibri"/>
        </w:rPr>
      </w:pPr>
      <w:r>
        <w:rPr>
          <w:rFonts w:ascii="Calibri" w:hAnsi="Calibri" w:cs="Calibri"/>
        </w:rPr>
        <w:t>So then now we</w:t>
      </w:r>
      <w:r w:rsidR="00794614">
        <w:rPr>
          <w:rFonts w:ascii="Calibri" w:hAnsi="Calibri" w:cs="Calibri"/>
        </w:rPr>
        <w:t xml:space="preserve"> need to</w:t>
      </w:r>
      <w:r w:rsidR="00127439">
        <w:rPr>
          <w:rFonts w:ascii="Calibri" w:hAnsi="Calibri" w:cs="Calibri"/>
        </w:rPr>
        <w:t xml:space="preserve"> </w:t>
      </w:r>
      <w:r w:rsidR="00BF3C89">
        <w:rPr>
          <w:rFonts w:ascii="Calibri" w:hAnsi="Calibri" w:cs="Calibri"/>
        </w:rPr>
        <w:t xml:space="preserve">see how we must </w:t>
      </w:r>
      <w:r w:rsidR="0015459C" w:rsidRPr="004629DA">
        <w:rPr>
          <w:rFonts w:ascii="Calibri" w:hAnsi="Calibri" w:cs="Calibri"/>
        </w:rPr>
        <w:t xml:space="preserve">rescale our </w:t>
      </w:r>
      <w:r w:rsidR="00BF3C89">
        <w:rPr>
          <w:rFonts w:ascii="Calibri" w:hAnsi="Calibri" w:cs="Calibri"/>
        </w:rPr>
        <w:t>φ</w:t>
      </w:r>
      <w:r w:rsidR="00BF3C89">
        <w:rPr>
          <w:rFonts w:ascii="Calibri" w:hAnsi="Calibri" w:cs="Calibri"/>
          <w:vertAlign w:val="subscript"/>
        </w:rPr>
        <w:t>ℓ</w:t>
      </w:r>
      <w:r w:rsidR="00BF3C89">
        <w:rPr>
          <w:rFonts w:ascii="Calibri" w:hAnsi="Calibri" w:cs="Calibri"/>
        </w:rPr>
        <w:t xml:space="preserve"> </w:t>
      </w:r>
      <w:r w:rsidR="0015459C" w:rsidRPr="004629DA">
        <w:rPr>
          <w:rFonts w:ascii="Calibri" w:hAnsi="Calibri" w:cs="Calibri"/>
        </w:rPr>
        <w:t xml:space="preserve">variables to put Z back into its original form vis a vis the momentum integration.  </w:t>
      </w:r>
      <w:r w:rsidR="00D3208C">
        <w:rPr>
          <w:rFonts w:ascii="Calibri" w:hAnsi="Calibri" w:cs="Calibri"/>
        </w:rPr>
        <w:t xml:space="preserve">So </w:t>
      </w:r>
      <w:r w:rsidR="00215742">
        <w:rPr>
          <w:rFonts w:ascii="Calibri" w:hAnsi="Calibri" w:cs="Calibri"/>
        </w:rPr>
        <w:t>apropos S(φ</w:t>
      </w:r>
      <w:r w:rsidR="00215742">
        <w:rPr>
          <w:rFonts w:ascii="Calibri" w:hAnsi="Calibri" w:cs="Calibri"/>
          <w:vertAlign w:val="subscript"/>
        </w:rPr>
        <w:t>ℓ</w:t>
      </w:r>
      <w:r w:rsidR="00215742">
        <w:rPr>
          <w:rFonts w:ascii="Calibri" w:hAnsi="Calibri" w:cs="Calibri"/>
        </w:rPr>
        <w:t xml:space="preserve">), </w:t>
      </w:r>
      <w:r w:rsidR="00D3208C">
        <w:rPr>
          <w:rFonts w:ascii="Calibri" w:hAnsi="Calibri" w:cs="Calibri"/>
        </w:rPr>
        <w:t>we have:</w:t>
      </w:r>
    </w:p>
    <w:p w14:paraId="4EFCF6ED" w14:textId="77777777" w:rsidR="00655021" w:rsidRPr="004629DA" w:rsidRDefault="00655021" w:rsidP="0015459C">
      <w:pPr>
        <w:rPr>
          <w:rFonts w:ascii="Calibri" w:hAnsi="Calibri" w:cs="Calibri"/>
        </w:rPr>
      </w:pPr>
    </w:p>
    <w:p w14:paraId="5999BF75" w14:textId="737F0A4C" w:rsidR="00655021" w:rsidRDefault="00747138" w:rsidP="0015459C">
      <w:r w:rsidRPr="00797CFD">
        <w:rPr>
          <w:position w:val="-32"/>
        </w:rPr>
        <w:object w:dxaOrig="11000" w:dyaOrig="740" w14:anchorId="3CBA2032">
          <v:shape id="_x0000_i1037" type="#_x0000_t75" style="width:510pt;height:36pt" o:ole="">
            <v:imagedata r:id="rId33" o:title=""/>
          </v:shape>
          <o:OLEObject Type="Embed" ProgID="Equation.DSMT4" ShapeID="_x0000_i1037" DrawAspect="Content" ObjectID="_1799840389" r:id="rId34"/>
        </w:object>
      </w:r>
    </w:p>
    <w:p w14:paraId="7A52D1C7" w14:textId="77777777" w:rsidR="0015459C" w:rsidRPr="004629DA" w:rsidRDefault="0015459C" w:rsidP="00BE7F90">
      <w:pPr>
        <w:rPr>
          <w:rFonts w:ascii="Calibri" w:hAnsi="Calibri" w:cs="Calibri"/>
        </w:rPr>
      </w:pPr>
    </w:p>
    <w:p w14:paraId="5646BD2C" w14:textId="77777777" w:rsidR="00514770" w:rsidRPr="004629DA" w:rsidRDefault="00514770" w:rsidP="00655021">
      <w:pPr>
        <w:rPr>
          <w:rFonts w:ascii="Calibri" w:hAnsi="Calibri" w:cs="Calibri"/>
        </w:rPr>
      </w:pPr>
      <w:r w:rsidRPr="004629DA">
        <w:rPr>
          <w:rFonts w:ascii="Calibri" w:hAnsi="Calibri" w:cs="Calibri"/>
        </w:rPr>
        <w:t>First we need to rescale the momentum:</w:t>
      </w:r>
    </w:p>
    <w:p w14:paraId="72D420D1" w14:textId="77777777" w:rsidR="00514770" w:rsidRPr="004629DA" w:rsidRDefault="00514770" w:rsidP="00655021">
      <w:pPr>
        <w:rPr>
          <w:rFonts w:ascii="Calibri" w:hAnsi="Calibri" w:cs="Calibri"/>
        </w:rPr>
      </w:pPr>
    </w:p>
    <w:p w14:paraId="4EFBD7FA" w14:textId="21059433" w:rsidR="00514770" w:rsidRDefault="004E22B0" w:rsidP="00655021">
      <w:r w:rsidRPr="00514770">
        <w:rPr>
          <w:position w:val="-6"/>
        </w:rPr>
        <w:object w:dxaOrig="2940" w:dyaOrig="279" w14:anchorId="4B71EC9D">
          <v:shape id="_x0000_i1038" type="#_x0000_t75" style="width:154.5pt;height:12.5pt" o:ole="" o:bordertopcolor="green" o:borderleftcolor="green" o:borderbottomcolor="green" o:borderrightcolor="green">
            <v:imagedata r:id="rId35" o:title=""/>
            <w10:bordertop type="single" width="12"/>
            <w10:borderleft type="single" width="12"/>
            <w10:borderbottom type="single" width="12"/>
            <w10:borderright type="single" width="12"/>
          </v:shape>
          <o:OLEObject Type="Embed" ProgID="Equation.DSMT4" ShapeID="_x0000_i1038" DrawAspect="Content" ObjectID="_1799840390" r:id="rId36"/>
        </w:object>
      </w:r>
    </w:p>
    <w:p w14:paraId="2E997AF2" w14:textId="77777777" w:rsidR="00514770" w:rsidRPr="004629DA" w:rsidRDefault="00514770" w:rsidP="00655021">
      <w:pPr>
        <w:rPr>
          <w:rFonts w:ascii="Calibri" w:hAnsi="Calibri" w:cs="Calibri"/>
        </w:rPr>
      </w:pPr>
    </w:p>
    <w:p w14:paraId="510E69AF" w14:textId="77777777" w:rsidR="00514770" w:rsidRPr="004629DA" w:rsidRDefault="00514770" w:rsidP="00655021">
      <w:pPr>
        <w:rPr>
          <w:rFonts w:ascii="Calibri" w:hAnsi="Calibri" w:cs="Calibri"/>
        </w:rPr>
      </w:pPr>
      <w:r w:rsidRPr="004629DA">
        <w:rPr>
          <w:rFonts w:ascii="Calibri" w:hAnsi="Calibri" w:cs="Calibri"/>
        </w:rPr>
        <w:t>and we’ll get:</w:t>
      </w:r>
    </w:p>
    <w:p w14:paraId="30F93B43" w14:textId="77777777" w:rsidR="00514770" w:rsidRPr="004629DA" w:rsidRDefault="00514770" w:rsidP="00655021">
      <w:pPr>
        <w:rPr>
          <w:rFonts w:ascii="Calibri" w:hAnsi="Calibri" w:cs="Calibri"/>
        </w:rPr>
      </w:pPr>
    </w:p>
    <w:p w14:paraId="64634743" w14:textId="5B58F77C" w:rsidR="00514770" w:rsidRPr="004629DA" w:rsidRDefault="00747138" w:rsidP="00655021">
      <w:pPr>
        <w:rPr>
          <w:rFonts w:ascii="Calibri" w:hAnsi="Calibri" w:cs="Calibri"/>
        </w:rPr>
      </w:pPr>
      <w:r w:rsidRPr="00CF2303">
        <w:rPr>
          <w:rFonts w:ascii="Calibri" w:hAnsi="Calibri" w:cs="Calibri"/>
          <w:position w:val="-68"/>
        </w:rPr>
        <w:object w:dxaOrig="9940" w:dyaOrig="1480" w14:anchorId="6C8F23B1">
          <v:shape id="_x0000_i1039" type="#_x0000_t75" style="width:462pt;height:1in" o:ole="">
            <v:imagedata r:id="rId37" o:title=""/>
          </v:shape>
          <o:OLEObject Type="Embed" ProgID="Equation.DSMT4" ShapeID="_x0000_i1039" DrawAspect="Content" ObjectID="_1799840391" r:id="rId38"/>
        </w:object>
      </w:r>
    </w:p>
    <w:p w14:paraId="7E6FD837" w14:textId="77777777" w:rsidR="001223D6" w:rsidRDefault="001223D6" w:rsidP="00655021">
      <w:pPr>
        <w:rPr>
          <w:rFonts w:ascii="Calibri" w:hAnsi="Calibri" w:cs="Calibri"/>
        </w:rPr>
      </w:pPr>
    </w:p>
    <w:p w14:paraId="493F48F2" w14:textId="3706A7CB" w:rsidR="001223D6" w:rsidRPr="001F222D" w:rsidRDefault="0074497B" w:rsidP="00655021">
      <w:pPr>
        <w:rPr>
          <w:rFonts w:ascii="Calibri" w:hAnsi="Calibri" w:cs="Calibri"/>
        </w:rPr>
      </w:pPr>
      <w:r>
        <w:rPr>
          <w:rFonts w:ascii="Calibri" w:hAnsi="Calibri" w:cs="Calibri"/>
        </w:rPr>
        <w:t xml:space="preserve">Then we can redefine </w:t>
      </w:r>
      <w:r w:rsidR="001223D6">
        <w:rPr>
          <w:rFonts w:ascii="Calibri" w:hAnsi="Calibri" w:cs="Calibri"/>
        </w:rPr>
        <w:t>the dummy variable of integration inside D[φ</w:t>
      </w:r>
      <w:r w:rsidR="001223D6">
        <w:rPr>
          <w:rFonts w:ascii="Calibri" w:hAnsi="Calibri" w:cs="Calibri"/>
          <w:vertAlign w:val="subscript"/>
        </w:rPr>
        <w:t>ℓ</w:t>
      </w:r>
      <w:r w:rsidR="001223D6">
        <w:rPr>
          <w:rFonts w:ascii="Calibri" w:hAnsi="Calibri" w:cs="Calibri"/>
        </w:rPr>
        <w:t xml:space="preserve">(k)] to be </w:t>
      </w:r>
      <w:r>
        <w:rPr>
          <w:rFonts w:ascii="Calibri" w:hAnsi="Calibri" w:cs="Calibri"/>
        </w:rPr>
        <w:t>φ</w:t>
      </w:r>
      <w:r>
        <w:rPr>
          <w:rFonts w:ascii="Calibri" w:hAnsi="Calibri" w:cs="Calibri"/>
          <w:vertAlign w:val="subscript"/>
        </w:rPr>
        <w:t>ℓ</w:t>
      </w:r>
      <w:r>
        <w:rPr>
          <w:rFonts w:ascii="Calibri" w:hAnsi="Calibri" w:cs="Calibri"/>
        </w:rPr>
        <w:t>(k/b) → φ</w:t>
      </w:r>
      <w:r>
        <w:rPr>
          <w:rFonts w:ascii="Calibri" w:hAnsi="Calibri" w:cs="Calibri"/>
          <w:vertAlign w:val="subscript"/>
        </w:rPr>
        <w:t>ℓ</w:t>
      </w:r>
      <w:r>
        <w:rPr>
          <w:rFonts w:ascii="Calibri" w:hAnsi="Calibri" w:cs="Calibri"/>
        </w:rPr>
        <w:t>(k).  Th</w:t>
      </w:r>
      <w:r w:rsidR="001223D6">
        <w:rPr>
          <w:rFonts w:ascii="Calibri" w:hAnsi="Calibri" w:cs="Calibri"/>
        </w:rPr>
        <w:t>ere would be a Jacobian associated with this change of variables, but it would just depend on b, and be a multiplicative constant for Z, and an additive constant for F, and so wouldn’t matter in the end.  Also going to factor out that b from the δ function,</w:t>
      </w:r>
      <w:r w:rsidR="001F222D">
        <w:rPr>
          <w:rFonts w:ascii="Calibri" w:hAnsi="Calibri" w:cs="Calibri"/>
        </w:rPr>
        <w:t xml:space="preserve"> which gives us </w:t>
      </w:r>
      <w:r w:rsidR="00141354">
        <w:rPr>
          <w:rFonts w:ascii="Calibri" w:hAnsi="Calibri" w:cs="Calibri"/>
        </w:rPr>
        <w:t xml:space="preserve">an additional </w:t>
      </w:r>
      <w:r w:rsidR="001F222D">
        <w:rPr>
          <w:rFonts w:ascii="Calibri" w:hAnsi="Calibri" w:cs="Calibri"/>
        </w:rPr>
        <w:t>factor of b</w:t>
      </w:r>
      <w:r w:rsidR="001F222D">
        <w:rPr>
          <w:rFonts w:ascii="Calibri" w:hAnsi="Calibri" w:cs="Calibri"/>
          <w:vertAlign w:val="superscript"/>
        </w:rPr>
        <w:t>d</w:t>
      </w:r>
      <w:r w:rsidR="00141354">
        <w:rPr>
          <w:rFonts w:ascii="Calibri" w:hAnsi="Calibri" w:cs="Calibri"/>
        </w:rPr>
        <w:t>, since δ(f(x)-f(a)) = δ(x-a)/|f´(a)|.</w:t>
      </w:r>
      <w:r w:rsidR="001F222D">
        <w:rPr>
          <w:rFonts w:ascii="Calibri" w:hAnsi="Calibri" w:cs="Calibri"/>
        </w:rPr>
        <w:t xml:space="preserve"> </w:t>
      </w:r>
    </w:p>
    <w:p w14:paraId="38C7F30E" w14:textId="77777777" w:rsidR="001223D6" w:rsidRDefault="001223D6" w:rsidP="00655021">
      <w:pPr>
        <w:rPr>
          <w:rFonts w:ascii="Calibri" w:hAnsi="Calibri" w:cs="Calibri"/>
        </w:rPr>
      </w:pPr>
    </w:p>
    <w:p w14:paraId="254009AE" w14:textId="6C311B78" w:rsidR="001223D6" w:rsidRDefault="00747138" w:rsidP="00655021">
      <w:pPr>
        <w:rPr>
          <w:rFonts w:ascii="Calibri" w:hAnsi="Calibri" w:cs="Calibri"/>
        </w:rPr>
      </w:pPr>
      <w:r w:rsidRPr="00CF2303">
        <w:rPr>
          <w:rFonts w:ascii="Calibri" w:hAnsi="Calibri" w:cs="Calibri"/>
          <w:position w:val="-68"/>
        </w:rPr>
        <w:object w:dxaOrig="9499" w:dyaOrig="1480" w14:anchorId="28CCE2FF">
          <v:shape id="_x0000_i1040" type="#_x0000_t75" style="width:462pt;height:1in" o:ole="">
            <v:imagedata r:id="rId39" o:title=""/>
          </v:shape>
          <o:OLEObject Type="Embed" ProgID="Equation.DSMT4" ShapeID="_x0000_i1040" DrawAspect="Content" ObjectID="_1799840392" r:id="rId40"/>
        </w:object>
      </w:r>
    </w:p>
    <w:p w14:paraId="7A5BA4C4" w14:textId="77777777" w:rsidR="001223D6" w:rsidRDefault="001223D6" w:rsidP="00655021">
      <w:pPr>
        <w:rPr>
          <w:rFonts w:ascii="Calibri" w:hAnsi="Calibri" w:cs="Calibri"/>
        </w:rPr>
      </w:pPr>
    </w:p>
    <w:p w14:paraId="73D00D5F" w14:textId="14B01598" w:rsidR="00514770" w:rsidRPr="004629DA" w:rsidRDefault="00655021" w:rsidP="00655021">
      <w:pPr>
        <w:rPr>
          <w:rFonts w:ascii="Calibri" w:hAnsi="Calibri" w:cs="Calibri"/>
        </w:rPr>
      </w:pPr>
      <w:r w:rsidRPr="004629DA">
        <w:rPr>
          <w:rFonts w:ascii="Calibri" w:hAnsi="Calibri" w:cs="Calibri"/>
        </w:rPr>
        <w:t xml:space="preserve">Now we need this form to match the old one, </w:t>
      </w:r>
      <w:r w:rsidR="00141354">
        <w:rPr>
          <w:rFonts w:ascii="Calibri" w:hAnsi="Calibri" w:cs="Calibri"/>
        </w:rPr>
        <w:t xml:space="preserve">but with </w:t>
      </w:r>
      <w:r w:rsidR="00514770" w:rsidRPr="004629DA">
        <w:rPr>
          <w:rFonts w:ascii="Calibri" w:hAnsi="Calibri" w:cs="Calibri"/>
        </w:rPr>
        <w:t xml:space="preserve">renormalized coupling constants.  </w:t>
      </w:r>
      <w:r w:rsidR="002B0906">
        <w:rPr>
          <w:rFonts w:ascii="Calibri" w:hAnsi="Calibri" w:cs="Calibri"/>
        </w:rPr>
        <w:t>So we need to rescale the φ’s to take the net 1/b</w:t>
      </w:r>
      <w:r w:rsidR="002B0906">
        <w:rPr>
          <w:rFonts w:ascii="Calibri" w:hAnsi="Calibri" w:cs="Calibri"/>
          <w:vertAlign w:val="superscript"/>
        </w:rPr>
        <w:t>(2+d)</w:t>
      </w:r>
      <w:r w:rsidR="002B0906">
        <w:rPr>
          <w:rFonts w:ascii="Calibri" w:hAnsi="Calibri" w:cs="Calibri"/>
        </w:rPr>
        <w:t xml:space="preserve"> factor off of the k</w:t>
      </w:r>
      <w:r w:rsidR="002B0906">
        <w:rPr>
          <w:rFonts w:ascii="Calibri" w:hAnsi="Calibri" w:cs="Calibri"/>
          <w:vertAlign w:val="superscript"/>
        </w:rPr>
        <w:t>2</w:t>
      </w:r>
      <w:r w:rsidR="002B0906">
        <w:rPr>
          <w:rFonts w:ascii="Calibri" w:hAnsi="Calibri" w:cs="Calibri"/>
        </w:rPr>
        <w:t xml:space="preserve"> term in S</w:t>
      </w:r>
      <w:r w:rsidR="002B0906">
        <w:rPr>
          <w:rFonts w:ascii="Calibri" w:hAnsi="Calibri" w:cs="Calibri"/>
          <w:vertAlign w:val="subscript"/>
        </w:rPr>
        <w:t>0</w:t>
      </w:r>
      <w:r w:rsidR="002B0906">
        <w:rPr>
          <w:rFonts w:ascii="Calibri" w:hAnsi="Calibri" w:cs="Calibri"/>
        </w:rPr>
        <w:t xml:space="preserve">.  </w:t>
      </w:r>
      <w:r w:rsidR="00514770" w:rsidRPr="004629DA">
        <w:rPr>
          <w:rFonts w:ascii="Calibri" w:hAnsi="Calibri" w:cs="Calibri"/>
        </w:rPr>
        <w:t xml:space="preserve">So we absorb the b-terms into the </w:t>
      </w:r>
      <w:r w:rsidR="00514770">
        <w:rPr>
          <w:rFonts w:ascii="Calibri" w:hAnsi="Calibri" w:cs="Calibri"/>
        </w:rPr>
        <w:t>φ</w:t>
      </w:r>
      <w:r w:rsidR="00514770">
        <w:rPr>
          <w:rFonts w:ascii="Calibri" w:hAnsi="Calibri" w:cs="Calibri"/>
          <w:vertAlign w:val="subscript"/>
        </w:rPr>
        <w:t>ℓ</w:t>
      </w:r>
      <w:r w:rsidR="00514770">
        <w:rPr>
          <w:rFonts w:ascii="Calibri" w:hAnsi="Calibri" w:cs="Calibri"/>
        </w:rPr>
        <w:t xml:space="preserve"> term via:</w:t>
      </w:r>
    </w:p>
    <w:p w14:paraId="0F9DFB43" w14:textId="77777777" w:rsidR="00514770" w:rsidRPr="004629DA" w:rsidRDefault="00514770" w:rsidP="00655021">
      <w:pPr>
        <w:rPr>
          <w:rFonts w:ascii="Calibri" w:hAnsi="Calibri" w:cs="Calibri"/>
        </w:rPr>
      </w:pPr>
    </w:p>
    <w:p w14:paraId="3ABCF5A8" w14:textId="77777777" w:rsidR="00514770" w:rsidRPr="004629DA" w:rsidRDefault="006B4630" w:rsidP="00655021">
      <w:pPr>
        <w:rPr>
          <w:rFonts w:ascii="Calibri" w:hAnsi="Calibri" w:cs="Calibri"/>
        </w:rPr>
      </w:pPr>
      <w:r w:rsidRPr="00514770">
        <w:rPr>
          <w:position w:val="-12"/>
        </w:rPr>
        <w:object w:dxaOrig="6240" w:dyaOrig="380" w14:anchorId="4A592347">
          <v:shape id="_x0000_i1041" type="#_x0000_t75" style="width:312pt;height:17.5pt" o:ole="" o:bordertopcolor="green" o:borderleftcolor="green" o:borderbottomcolor="green" o:borderrightcolor="green">
            <v:imagedata r:id="rId41" o:title=""/>
            <w10:bordertop type="single" width="12"/>
            <w10:borderleft type="single" width="12"/>
            <w10:borderbottom type="single" width="12"/>
            <w10:borderright type="single" width="12"/>
          </v:shape>
          <o:OLEObject Type="Embed" ProgID="Equation.DSMT4" ShapeID="_x0000_i1041" DrawAspect="Content" ObjectID="_1799840393" r:id="rId42"/>
        </w:object>
      </w:r>
    </w:p>
    <w:p w14:paraId="7E291055" w14:textId="77777777" w:rsidR="00514770" w:rsidRPr="004629DA" w:rsidRDefault="00514770" w:rsidP="00655021">
      <w:pPr>
        <w:rPr>
          <w:rFonts w:ascii="Calibri" w:hAnsi="Calibri" w:cs="Calibri"/>
        </w:rPr>
      </w:pPr>
    </w:p>
    <w:p w14:paraId="08649913" w14:textId="0108FFE2" w:rsidR="00655021" w:rsidRPr="004629DA" w:rsidRDefault="00655021" w:rsidP="00655021">
      <w:pPr>
        <w:rPr>
          <w:rFonts w:ascii="Calibri" w:hAnsi="Calibri" w:cs="Calibri"/>
        </w:rPr>
      </w:pPr>
      <w:r w:rsidRPr="004629DA">
        <w:rPr>
          <w:rFonts w:ascii="Calibri" w:hAnsi="Calibri" w:cs="Calibri"/>
        </w:rPr>
        <w:t>This will introduce a</w:t>
      </w:r>
      <w:r w:rsidR="002B0906">
        <w:rPr>
          <w:rFonts w:ascii="Calibri" w:hAnsi="Calibri" w:cs="Calibri"/>
        </w:rPr>
        <w:t>nother</w:t>
      </w:r>
      <w:r w:rsidRPr="004629DA">
        <w:rPr>
          <w:rFonts w:ascii="Calibri" w:hAnsi="Calibri" w:cs="Calibri"/>
        </w:rPr>
        <w:t xml:space="preserve"> Jacobian factor in D[</w:t>
      </w:r>
      <w:r w:rsidRPr="004629DA">
        <w:rPr>
          <w:rFonts w:ascii="Calibri" w:hAnsi="Calibri" w:cs="Calibri"/>
          <w:lang w:val="el-GR"/>
        </w:rPr>
        <w:t>φ</w:t>
      </w:r>
      <w:r w:rsidRPr="004629DA">
        <w:rPr>
          <w:rFonts w:ascii="Calibri" w:hAnsi="Calibri" w:cs="Calibri"/>
        </w:rPr>
        <w:t>] of roughly b</w:t>
      </w:r>
      <w:r w:rsidRPr="004629DA">
        <w:rPr>
          <w:rFonts w:ascii="Calibri" w:hAnsi="Calibri" w:cs="Calibri"/>
          <w:vertAlign w:val="superscript"/>
        </w:rPr>
        <w:t>(1+d/2</w:t>
      </w:r>
      <w:r w:rsidR="00514770" w:rsidRPr="004629DA">
        <w:rPr>
          <w:rFonts w:ascii="Calibri" w:hAnsi="Calibri" w:cs="Calibri"/>
          <w:vertAlign w:val="superscript"/>
        </w:rPr>
        <w:t>)</w:t>
      </w:r>
      <w:r w:rsidR="00514770">
        <w:rPr>
          <w:rFonts w:ascii="Calibri" w:hAnsi="Calibri" w:cs="Calibri"/>
          <w:vertAlign w:val="superscript"/>
        </w:rPr>
        <w:t>Λ</w:t>
      </w:r>
      <w:r w:rsidRPr="004629DA">
        <w:rPr>
          <w:rFonts w:ascii="Calibri" w:hAnsi="Calibri" w:cs="Calibri"/>
        </w:rPr>
        <w:t xml:space="preserve"> but this doesn’t matter, again.  So we have:</w:t>
      </w:r>
    </w:p>
    <w:p w14:paraId="16511BB0" w14:textId="77777777" w:rsidR="00655021" w:rsidRPr="004629DA" w:rsidRDefault="00655021" w:rsidP="00655021">
      <w:pPr>
        <w:rPr>
          <w:rFonts w:ascii="Calibri" w:hAnsi="Calibri" w:cs="Calibri"/>
        </w:rPr>
      </w:pPr>
    </w:p>
    <w:p w14:paraId="409FE1BD" w14:textId="3734AC99" w:rsidR="002F43FA" w:rsidRDefault="00747138" w:rsidP="00655021">
      <w:r w:rsidRPr="002B0906">
        <w:rPr>
          <w:position w:val="-148"/>
        </w:rPr>
        <w:object w:dxaOrig="7560" w:dyaOrig="3080" w14:anchorId="58AB3CDF">
          <v:shape id="_x0000_i1042" type="#_x0000_t75" style="width:378.5pt;height:156pt" o:ole="">
            <v:imagedata r:id="rId43" o:title=""/>
          </v:shape>
          <o:OLEObject Type="Embed" ProgID="Equation.DSMT4" ShapeID="_x0000_i1042" DrawAspect="Content" ObjectID="_1799840394" r:id="rId44"/>
        </w:object>
      </w:r>
    </w:p>
    <w:p w14:paraId="50A3EF58" w14:textId="77777777" w:rsidR="002F43FA" w:rsidRDefault="002F43FA" w:rsidP="00655021"/>
    <w:p w14:paraId="424A0A2B" w14:textId="328226EF" w:rsidR="001F222D" w:rsidRDefault="001F222D" w:rsidP="00655021">
      <w:pPr>
        <w:rPr>
          <w:rFonts w:ascii="Calibri" w:hAnsi="Calibri" w:cs="Calibri"/>
        </w:rPr>
      </w:pPr>
      <w:r>
        <w:rPr>
          <w:rFonts w:ascii="Calibri" w:hAnsi="Calibri" w:cs="Calibri"/>
        </w:rPr>
        <w:t>Let’s specialize to constant fields.  Then j(k/b) will be ∫d</w:t>
      </w:r>
      <w:r>
        <w:rPr>
          <w:rFonts w:ascii="Calibri" w:hAnsi="Calibri" w:cs="Calibri"/>
          <w:vertAlign w:val="superscript"/>
        </w:rPr>
        <w:t>3</w:t>
      </w:r>
      <w:r>
        <w:rPr>
          <w:rFonts w:ascii="Calibri" w:hAnsi="Calibri" w:cs="Calibri"/>
        </w:rPr>
        <w:t>x je</w:t>
      </w:r>
      <w:r>
        <w:rPr>
          <w:rFonts w:ascii="Calibri" w:hAnsi="Calibri" w:cs="Calibri"/>
          <w:vertAlign w:val="superscript"/>
        </w:rPr>
        <w:t>-i</w:t>
      </w:r>
      <w:r w:rsidRPr="001F222D">
        <w:rPr>
          <w:rFonts w:ascii="Calibri" w:hAnsi="Calibri" w:cs="Calibri"/>
          <w:b/>
          <w:vertAlign w:val="superscript"/>
        </w:rPr>
        <w:t>k</w:t>
      </w:r>
      <w:r w:rsidRPr="001F222D">
        <w:rPr>
          <w:rFonts w:ascii="Calibri" w:hAnsi="Calibri" w:cs="Calibri"/>
          <w:vertAlign w:val="superscript"/>
        </w:rPr>
        <w:t>/b</w:t>
      </w:r>
      <w:r>
        <w:rPr>
          <w:rFonts w:ascii="Calibri" w:hAnsi="Calibri" w:cs="Calibri"/>
          <w:vertAlign w:val="superscript"/>
        </w:rPr>
        <w:t>·</w:t>
      </w:r>
      <w:r w:rsidRPr="001F222D">
        <w:rPr>
          <w:rFonts w:ascii="Calibri" w:hAnsi="Calibri" w:cs="Calibri"/>
          <w:b/>
          <w:vertAlign w:val="superscript"/>
        </w:rPr>
        <w:t>x</w:t>
      </w:r>
      <w:r>
        <w:rPr>
          <w:rFonts w:ascii="Calibri" w:hAnsi="Calibri" w:cs="Calibri"/>
        </w:rPr>
        <w:t xml:space="preserve"> = </w:t>
      </w:r>
      <w:r w:rsidR="00D12F37">
        <w:rPr>
          <w:rFonts w:ascii="Calibri" w:hAnsi="Calibri" w:cs="Calibri"/>
        </w:rPr>
        <w:t>(2π)</w:t>
      </w:r>
      <w:r w:rsidR="00D12F37" w:rsidRPr="00D12F37">
        <w:rPr>
          <w:rFonts w:ascii="Calibri" w:hAnsi="Calibri" w:cs="Calibri"/>
          <w:vertAlign w:val="superscript"/>
        </w:rPr>
        <w:t>d</w:t>
      </w:r>
      <w:r w:rsidRPr="00D12F37">
        <w:rPr>
          <w:rFonts w:ascii="Calibri" w:hAnsi="Calibri" w:cs="Calibri"/>
        </w:rPr>
        <w:t>jδ</w:t>
      </w:r>
      <w:r>
        <w:rPr>
          <w:rFonts w:ascii="Calibri" w:hAnsi="Calibri" w:cs="Calibri"/>
        </w:rPr>
        <w:t xml:space="preserve">(k/b) = </w:t>
      </w:r>
      <w:r w:rsidR="00D12F37">
        <w:rPr>
          <w:rFonts w:ascii="Calibri" w:hAnsi="Calibri" w:cs="Calibri"/>
        </w:rPr>
        <w:t>(2π)</w:t>
      </w:r>
      <w:r w:rsidR="00D12F37">
        <w:rPr>
          <w:rFonts w:ascii="Calibri" w:hAnsi="Calibri" w:cs="Calibri"/>
          <w:vertAlign w:val="superscript"/>
        </w:rPr>
        <w:t>d</w:t>
      </w:r>
      <w:r>
        <w:rPr>
          <w:rFonts w:ascii="Calibri" w:hAnsi="Calibri" w:cs="Calibri"/>
        </w:rPr>
        <w:t>jb</w:t>
      </w:r>
      <w:r>
        <w:rPr>
          <w:rFonts w:ascii="Calibri" w:hAnsi="Calibri" w:cs="Calibri"/>
          <w:vertAlign w:val="superscript"/>
        </w:rPr>
        <w:t>d</w:t>
      </w:r>
      <w:r>
        <w:rPr>
          <w:rFonts w:ascii="Calibri" w:hAnsi="Calibri" w:cs="Calibri"/>
        </w:rPr>
        <w:t>δ(k) = b</w:t>
      </w:r>
      <w:r>
        <w:rPr>
          <w:rFonts w:ascii="Calibri" w:hAnsi="Calibri" w:cs="Calibri"/>
          <w:vertAlign w:val="superscript"/>
        </w:rPr>
        <w:t>d</w:t>
      </w:r>
      <w:r>
        <w:rPr>
          <w:rFonts w:ascii="Calibri" w:hAnsi="Calibri" w:cs="Calibri"/>
        </w:rPr>
        <w:t xml:space="preserve">j(k), where j(k) = </w:t>
      </w:r>
      <w:r w:rsidR="00D12F37">
        <w:rPr>
          <w:rFonts w:ascii="Calibri" w:hAnsi="Calibri" w:cs="Calibri"/>
        </w:rPr>
        <w:t>(2π)</w:t>
      </w:r>
      <w:r w:rsidR="00D12F37">
        <w:rPr>
          <w:rFonts w:ascii="Calibri" w:hAnsi="Calibri" w:cs="Calibri"/>
          <w:vertAlign w:val="superscript"/>
        </w:rPr>
        <w:t>d</w:t>
      </w:r>
      <w:r>
        <w:rPr>
          <w:rFonts w:ascii="Calibri" w:hAnsi="Calibri" w:cs="Calibri"/>
        </w:rPr>
        <w:t>jδ(k).  So then we have:</w:t>
      </w:r>
    </w:p>
    <w:p w14:paraId="7971C37C" w14:textId="1C656895" w:rsidR="001F222D" w:rsidRDefault="001F222D" w:rsidP="00655021">
      <w:pPr>
        <w:rPr>
          <w:rFonts w:ascii="Calibri" w:hAnsi="Calibri" w:cs="Calibri"/>
        </w:rPr>
      </w:pPr>
    </w:p>
    <w:p w14:paraId="7969CB68" w14:textId="50863B41" w:rsidR="001F222D" w:rsidRDefault="00747138" w:rsidP="00655021">
      <w:r w:rsidRPr="001F222D">
        <w:rPr>
          <w:position w:val="-70"/>
        </w:rPr>
        <w:object w:dxaOrig="6880" w:dyaOrig="1520" w14:anchorId="1F5AF926">
          <v:shape id="_x0000_i1043" type="#_x0000_t75" style="width:341.5pt;height:77.5pt" o:ole="">
            <v:imagedata r:id="rId45" o:title=""/>
          </v:shape>
          <o:OLEObject Type="Embed" ProgID="Equation.DSMT4" ShapeID="_x0000_i1043" DrawAspect="Content" ObjectID="_1799840395" r:id="rId46"/>
        </w:object>
      </w:r>
    </w:p>
    <w:p w14:paraId="4A5E76DD" w14:textId="2502DC32" w:rsidR="0006235C" w:rsidRPr="0006235C" w:rsidRDefault="0006235C" w:rsidP="00655021">
      <w:pPr>
        <w:rPr>
          <w:rFonts w:asciiTheme="minorHAnsi" w:hAnsiTheme="minorHAnsi" w:cstheme="minorHAnsi"/>
        </w:rPr>
      </w:pPr>
    </w:p>
    <w:p w14:paraId="79C630D1" w14:textId="6EABF699" w:rsidR="0006235C" w:rsidRPr="0006235C" w:rsidRDefault="0006235C" w:rsidP="00655021">
      <w:pPr>
        <w:rPr>
          <w:rFonts w:asciiTheme="minorHAnsi" w:hAnsiTheme="minorHAnsi" w:cstheme="minorHAnsi"/>
        </w:rPr>
      </w:pPr>
      <w:r w:rsidRPr="0006235C">
        <w:rPr>
          <w:rFonts w:asciiTheme="minorHAnsi" w:hAnsiTheme="minorHAnsi" w:cstheme="minorHAnsi"/>
        </w:rPr>
        <w:t>Converting back to position space, we have:</w:t>
      </w:r>
    </w:p>
    <w:p w14:paraId="53AE9531" w14:textId="632C23DB" w:rsidR="00141354" w:rsidRDefault="00141354" w:rsidP="00655021">
      <w:pPr>
        <w:rPr>
          <w:rFonts w:ascii="Calibri" w:hAnsi="Calibri" w:cs="Calibri"/>
        </w:rPr>
      </w:pPr>
    </w:p>
    <w:p w14:paraId="2F6874D5" w14:textId="1B123C67" w:rsidR="0006235C" w:rsidRDefault="00747138" w:rsidP="00655021">
      <w:pPr>
        <w:rPr>
          <w:rFonts w:ascii="Calibri" w:hAnsi="Calibri" w:cs="Calibri"/>
        </w:rPr>
      </w:pPr>
      <w:r w:rsidRPr="0006235C">
        <w:rPr>
          <w:position w:val="-28"/>
        </w:rPr>
        <w:object w:dxaOrig="6720" w:dyaOrig="680" w14:anchorId="5D7DE979">
          <v:shape id="_x0000_i1044" type="#_x0000_t75" style="width:336pt;height:36pt" o:ole="">
            <v:imagedata r:id="rId47" o:title=""/>
          </v:shape>
          <o:OLEObject Type="Embed" ProgID="Equation.DSMT4" ShapeID="_x0000_i1044" DrawAspect="Content" ObjectID="_1799840396" r:id="rId48"/>
        </w:object>
      </w:r>
    </w:p>
    <w:p w14:paraId="7F32DE0F" w14:textId="77777777" w:rsidR="0006235C" w:rsidRDefault="0006235C" w:rsidP="00655021">
      <w:pPr>
        <w:rPr>
          <w:rFonts w:ascii="Calibri" w:hAnsi="Calibri" w:cs="Calibri"/>
        </w:rPr>
      </w:pPr>
    </w:p>
    <w:p w14:paraId="28C34306" w14:textId="5C3F528C" w:rsidR="00794614" w:rsidRDefault="00215742" w:rsidP="00655021">
      <w:pPr>
        <w:rPr>
          <w:rFonts w:ascii="Calibri" w:hAnsi="Calibri" w:cs="Calibri"/>
        </w:rPr>
      </w:pPr>
      <w:r>
        <w:rPr>
          <w:rFonts w:ascii="Calibri" w:hAnsi="Calibri" w:cs="Calibri"/>
        </w:rPr>
        <w:t xml:space="preserve">So now it’s back in the desired form, and with renormalized coupling constants.  </w:t>
      </w:r>
      <w:r w:rsidR="00FA4693">
        <w:rPr>
          <w:rFonts w:ascii="Calibri" w:hAnsi="Calibri" w:cs="Calibri"/>
        </w:rPr>
        <w:t>So</w:t>
      </w:r>
      <w:r w:rsidR="00666AE8">
        <w:rPr>
          <w:rFonts w:ascii="Calibri" w:hAnsi="Calibri" w:cs="Calibri"/>
        </w:rPr>
        <w:t xml:space="preserve"> </w:t>
      </w:r>
      <w:r w:rsidR="00794614">
        <w:rPr>
          <w:rFonts w:ascii="Calibri" w:hAnsi="Calibri" w:cs="Calibri"/>
        </w:rPr>
        <w:t>our</w:t>
      </w:r>
      <w:r w:rsidR="00BF3C89">
        <w:rPr>
          <w:rFonts w:ascii="Calibri" w:hAnsi="Calibri" w:cs="Calibri"/>
        </w:rPr>
        <w:t xml:space="preserve"> renormalized</w:t>
      </w:r>
      <w:r w:rsidR="00794614">
        <w:rPr>
          <w:rFonts w:ascii="Calibri" w:hAnsi="Calibri" w:cs="Calibri"/>
        </w:rPr>
        <w:t xml:space="preserve"> terms so far would be:</w:t>
      </w:r>
    </w:p>
    <w:p w14:paraId="65EF1571" w14:textId="77777777" w:rsidR="00794614" w:rsidRDefault="00794614" w:rsidP="00655021">
      <w:pPr>
        <w:rPr>
          <w:rFonts w:ascii="Calibri" w:hAnsi="Calibri" w:cs="Calibri"/>
        </w:rPr>
      </w:pPr>
    </w:p>
    <w:p w14:paraId="20168F35" w14:textId="66744348" w:rsidR="00794614" w:rsidRDefault="00BF3C89" w:rsidP="00655021">
      <w:r w:rsidRPr="007857DC">
        <w:rPr>
          <w:position w:val="-50"/>
        </w:rPr>
        <w:object w:dxaOrig="2460" w:dyaOrig="1160" w14:anchorId="2B3BFA0B">
          <v:shape id="_x0000_i1045" type="#_x0000_t75" style="width:125.5pt;height:60pt" o:ole="" filled="t" fillcolor="#cfc">
            <v:imagedata r:id="rId49" o:title=""/>
          </v:shape>
          <o:OLEObject Type="Embed" ProgID="Equation.DSMT4" ShapeID="_x0000_i1045" DrawAspect="Content" ObjectID="_1799840397" r:id="rId50"/>
        </w:object>
      </w:r>
    </w:p>
    <w:p w14:paraId="1C80A119" w14:textId="77777777" w:rsidR="00F11719" w:rsidRDefault="00F11719" w:rsidP="00655021"/>
    <w:p w14:paraId="599AC14A" w14:textId="4292EFF8" w:rsidR="00A95E36" w:rsidRDefault="00B05D4B" w:rsidP="00655021">
      <w:pPr>
        <w:rPr>
          <w:rFonts w:ascii="Calibri" w:hAnsi="Calibri" w:cs="Calibri"/>
        </w:rPr>
      </w:pPr>
      <w:r>
        <w:rPr>
          <w:rFonts w:ascii="Calibri" w:hAnsi="Calibri" w:cs="Calibri"/>
        </w:rPr>
        <w:t xml:space="preserve">So at this order, </w:t>
      </w:r>
      <w:r w:rsidR="00F11719" w:rsidRPr="00F82C85">
        <w:rPr>
          <w:rFonts w:ascii="Calibri" w:hAnsi="Calibri" w:cs="Calibri"/>
        </w:rPr>
        <w:t>we have</w:t>
      </w:r>
      <w:r w:rsidR="00A95E36">
        <w:rPr>
          <w:rFonts w:ascii="Calibri" w:hAnsi="Calibri" w:cs="Calibri"/>
        </w:rPr>
        <w:t>:</w:t>
      </w:r>
    </w:p>
    <w:p w14:paraId="1EE0112F" w14:textId="77777777" w:rsidR="00A95E36" w:rsidRDefault="00A95E36" w:rsidP="00655021">
      <w:pPr>
        <w:rPr>
          <w:rFonts w:ascii="Calibri" w:hAnsi="Calibri" w:cs="Calibri"/>
        </w:rPr>
      </w:pPr>
    </w:p>
    <w:p w14:paraId="51AC1C4E" w14:textId="77777777" w:rsidR="00A95E36" w:rsidRDefault="00A95E36" w:rsidP="00655021">
      <w:pPr>
        <w:rPr>
          <w:rFonts w:ascii="Calibri" w:hAnsi="Calibri" w:cs="Calibri"/>
        </w:rPr>
      </w:pPr>
      <w:r w:rsidRPr="00A95E36">
        <w:rPr>
          <w:rFonts w:ascii="Calibri" w:hAnsi="Calibri" w:cs="Calibri"/>
          <w:position w:val="-60"/>
        </w:rPr>
        <w:object w:dxaOrig="1320" w:dyaOrig="1359" w14:anchorId="3625FCF0">
          <v:shape id="_x0000_i1046" type="#_x0000_t75" style="width:66pt;height:68pt" o:ole="">
            <v:imagedata r:id="rId51" o:title=""/>
          </v:shape>
          <o:OLEObject Type="Embed" ProgID="Equation.DSMT4" ShapeID="_x0000_i1046" DrawAspect="Content" ObjectID="_1799840398" r:id="rId52"/>
        </w:object>
      </w:r>
    </w:p>
    <w:p w14:paraId="2EEB46A2" w14:textId="77777777" w:rsidR="00A95E36" w:rsidRDefault="00A95E36" w:rsidP="00655021">
      <w:pPr>
        <w:rPr>
          <w:rFonts w:ascii="Calibri" w:hAnsi="Calibri" w:cs="Calibri"/>
        </w:rPr>
      </w:pPr>
    </w:p>
    <w:p w14:paraId="5A2C32D3" w14:textId="52C6C7C9" w:rsidR="00EF5063" w:rsidRDefault="00B05D4B" w:rsidP="00655021">
      <w:pPr>
        <w:rPr>
          <w:rFonts w:ascii="Calibri" w:hAnsi="Calibri" w:cs="Calibri"/>
        </w:rPr>
      </w:pPr>
      <w:r>
        <w:rPr>
          <w:rFonts w:ascii="Calibri" w:hAnsi="Calibri" w:cs="Calibri"/>
        </w:rPr>
        <w:t>So in d &gt; 4, u(bL) would scale away to irrelevance, and we’d have only two relevant couplings – the temperature one, and the magnetic field one</w:t>
      </w:r>
      <w:r w:rsidR="00A145DF">
        <w:rPr>
          <w:rFonts w:ascii="Calibri" w:hAnsi="Calibri" w:cs="Calibri"/>
        </w:rPr>
        <w:t>, as Widom says we should</w:t>
      </w:r>
      <w:r>
        <w:rPr>
          <w:rFonts w:ascii="Calibri" w:hAnsi="Calibri" w:cs="Calibri"/>
        </w:rPr>
        <w:t xml:space="preserve">. </w:t>
      </w:r>
      <w:r w:rsidR="002F32E3">
        <w:rPr>
          <w:rFonts w:ascii="Calibri" w:hAnsi="Calibri" w:cs="Calibri"/>
        </w:rPr>
        <w:t xml:space="preserve"> </w:t>
      </w:r>
      <w:r w:rsidR="00A145DF">
        <w:rPr>
          <w:rFonts w:ascii="Calibri" w:hAnsi="Calibri" w:cs="Calibri"/>
        </w:rPr>
        <w:t xml:space="preserve">So what would be our critical exponents at this point?  Well, </w:t>
      </w:r>
      <w:r w:rsidR="00F749F1">
        <w:rPr>
          <w:rFonts w:ascii="Calibri" w:hAnsi="Calibri" w:cs="Calibri"/>
        </w:rPr>
        <w:t xml:space="preserve">accounting for the fact that we have the dangerously irrelevant variable u, </w:t>
      </w:r>
      <w:r w:rsidR="00FD24A9">
        <w:rPr>
          <w:rFonts w:ascii="Calibri" w:hAnsi="Calibri" w:cs="Calibri"/>
        </w:rPr>
        <w:t xml:space="preserve">and using the equations in the RG file (first one) </w:t>
      </w:r>
      <w:r w:rsidR="00F749F1">
        <w:rPr>
          <w:rFonts w:ascii="Calibri" w:hAnsi="Calibri" w:cs="Calibri"/>
        </w:rPr>
        <w:t>we have:</w:t>
      </w:r>
    </w:p>
    <w:p w14:paraId="4F920EFF" w14:textId="2BD3F27A" w:rsidR="00EF5063" w:rsidRDefault="00EF5063" w:rsidP="00655021">
      <w:pPr>
        <w:rPr>
          <w:rFonts w:ascii="Calibri" w:hAnsi="Calibri" w:cs="Calibri"/>
        </w:rPr>
      </w:pPr>
    </w:p>
    <w:p w14:paraId="7D0A0497" w14:textId="1ED63505" w:rsidR="00A145DF" w:rsidRDefault="00B077B1" w:rsidP="00655021">
      <w:pPr>
        <w:rPr>
          <w:rFonts w:ascii="Calibri" w:hAnsi="Calibri" w:cs="Calibri"/>
        </w:rPr>
      </w:pPr>
      <w:r w:rsidRPr="00C54C7D">
        <w:rPr>
          <w:rFonts w:ascii="Calibri" w:hAnsi="Calibri" w:cs="Calibri"/>
          <w:position w:val="-138"/>
        </w:rPr>
        <w:object w:dxaOrig="7940" w:dyaOrig="2880" w14:anchorId="5C8AA588">
          <v:shape id="_x0000_i1047" type="#_x0000_t75" style="width:397pt;height:2in" o:ole="">
            <v:imagedata r:id="rId53" o:title=""/>
          </v:shape>
          <o:OLEObject Type="Embed" ProgID="Equation.DSMT4" ShapeID="_x0000_i1047" DrawAspect="Content" ObjectID="_1799840399" r:id="rId54"/>
        </w:object>
      </w:r>
    </w:p>
    <w:p w14:paraId="52ACD55E" w14:textId="77777777" w:rsidR="00EF5063" w:rsidRDefault="00EF5063" w:rsidP="00655021">
      <w:pPr>
        <w:rPr>
          <w:rFonts w:ascii="Calibri" w:hAnsi="Calibri" w:cs="Calibri"/>
        </w:rPr>
      </w:pPr>
    </w:p>
    <w:p w14:paraId="0DB10271" w14:textId="1B55BA42" w:rsidR="00F11719" w:rsidRPr="00141354" w:rsidRDefault="00666AE8" w:rsidP="00655021">
      <w:pPr>
        <w:rPr>
          <w:rFonts w:ascii="Calibri" w:hAnsi="Calibri" w:cs="Calibri"/>
        </w:rPr>
      </w:pPr>
      <w:r>
        <w:rPr>
          <w:rFonts w:ascii="Calibri" w:hAnsi="Calibri" w:cs="Calibri"/>
        </w:rPr>
        <w:t xml:space="preserve">We can use the critical exponent relations to get the others.  </w:t>
      </w:r>
      <w:r w:rsidR="00C54C7D">
        <w:rPr>
          <w:rFonts w:ascii="Calibri" w:hAnsi="Calibri" w:cs="Calibri"/>
        </w:rPr>
        <w:t xml:space="preserve">So everything is checking out as we are recovering the mean field exponents.  </w:t>
      </w:r>
      <w:r w:rsidR="00B05D4B">
        <w:rPr>
          <w:rFonts w:ascii="Calibri" w:hAnsi="Calibri" w:cs="Calibri"/>
        </w:rPr>
        <w:t>So basically, in d &gt; 4 mean field theory works, and this is because the fluctuations induced by the u term are rendered insignificant thanks to the averaging power of the higher spatial dimensions (or something?)</w:t>
      </w:r>
      <w:r w:rsidR="00141354">
        <w:rPr>
          <w:rFonts w:ascii="Calibri" w:hAnsi="Calibri" w:cs="Calibri"/>
        </w:rPr>
        <w:t xml:space="preserve">  Looks like we’ll then find all of the S</w:t>
      </w:r>
      <w:r w:rsidR="00141354">
        <w:rPr>
          <w:rFonts w:ascii="Calibri" w:hAnsi="Calibri" w:cs="Calibri"/>
          <w:vertAlign w:val="subscript"/>
        </w:rPr>
        <w:t>int</w:t>
      </w:r>
      <w:r w:rsidR="00141354">
        <w:rPr>
          <w:rFonts w:ascii="Calibri" w:hAnsi="Calibri" w:cs="Calibri"/>
        </w:rPr>
        <w:t xml:space="preserve"> terms scale away to irrelevance when d &gt; 4.  Okay, so on to it…</w:t>
      </w:r>
    </w:p>
    <w:p w14:paraId="05D21109" w14:textId="77777777" w:rsidR="00BF3C89" w:rsidRDefault="00BF3C89" w:rsidP="00BF3C89">
      <w:pPr>
        <w:rPr>
          <w:rFonts w:ascii="Calibri" w:hAnsi="Calibri" w:cs="Calibri"/>
        </w:rPr>
      </w:pPr>
    </w:p>
    <w:p w14:paraId="4A9E7399" w14:textId="4369D266" w:rsidR="00794614" w:rsidRPr="00BF3C89" w:rsidRDefault="00BF3C89" w:rsidP="00655021">
      <w:pPr>
        <w:rPr>
          <w:rFonts w:ascii="Calibri" w:hAnsi="Calibri" w:cs="Calibri"/>
          <w:b/>
          <w:sz w:val="28"/>
          <w:szCs w:val="28"/>
        </w:rPr>
      </w:pPr>
      <w:r w:rsidRPr="00BF3C89">
        <w:rPr>
          <w:rFonts w:ascii="Calibri" w:hAnsi="Calibri" w:cs="Calibri"/>
          <w:b/>
          <w:sz w:val="28"/>
          <w:szCs w:val="28"/>
        </w:rPr>
        <w:t>O(u</w:t>
      </w:r>
      <w:r w:rsidRPr="00BF3C89">
        <w:rPr>
          <w:rFonts w:ascii="Calibri" w:hAnsi="Calibri" w:cs="Calibri"/>
          <w:b/>
          <w:sz w:val="28"/>
          <w:szCs w:val="28"/>
          <w:vertAlign w:val="superscript"/>
        </w:rPr>
        <w:t>1</w:t>
      </w:r>
      <w:r w:rsidR="00B1110D">
        <w:rPr>
          <w:rFonts w:ascii="Calibri" w:hAnsi="Calibri" w:cs="Calibri"/>
          <w:b/>
          <w:sz w:val="28"/>
          <w:szCs w:val="28"/>
          <w:vertAlign w:val="superscript"/>
        </w:rPr>
        <w:t>,2</w:t>
      </w:r>
      <w:r w:rsidRPr="00BF3C89">
        <w:rPr>
          <w:rFonts w:ascii="Calibri" w:hAnsi="Calibri" w:cs="Calibri"/>
          <w:b/>
          <w:sz w:val="28"/>
          <w:szCs w:val="28"/>
        </w:rPr>
        <w:t>)</w:t>
      </w:r>
      <w:r w:rsidR="00794614" w:rsidRPr="00BF3C89">
        <w:rPr>
          <w:rFonts w:ascii="Calibri" w:hAnsi="Calibri" w:cs="Calibri"/>
          <w:b/>
          <w:sz w:val="28"/>
          <w:szCs w:val="28"/>
        </w:rPr>
        <w:t xml:space="preserve"> calculation </w:t>
      </w:r>
    </w:p>
    <w:p w14:paraId="08936DF1" w14:textId="65ED4E7A" w:rsidR="00237E0B" w:rsidRPr="00237E0B" w:rsidRDefault="00C5070B" w:rsidP="00655021">
      <w:pPr>
        <w:rPr>
          <w:rFonts w:ascii="Calibri" w:hAnsi="Calibri" w:cs="Calibri"/>
        </w:rPr>
      </w:pPr>
      <w:r>
        <w:rPr>
          <w:rFonts w:ascii="Calibri" w:hAnsi="Calibri" w:cs="Calibri"/>
        </w:rPr>
        <w:t xml:space="preserve">Let’s go out </w:t>
      </w:r>
      <w:r w:rsidR="000E2AA8">
        <w:rPr>
          <w:rFonts w:ascii="Calibri" w:hAnsi="Calibri" w:cs="Calibri"/>
        </w:rPr>
        <w:t>to out to one order in u – I mean we’ll include diagrams which will renormalize the vertices by one order in u</w:t>
      </w:r>
      <w:r w:rsidR="00FD24A9">
        <w:rPr>
          <w:rFonts w:ascii="Calibri" w:hAnsi="Calibri" w:cs="Calibri"/>
        </w:rPr>
        <w:t xml:space="preserve"> (think this is called one-loop order)</w:t>
      </w:r>
      <w:r w:rsidR="000E2AA8">
        <w:rPr>
          <w:rFonts w:ascii="Calibri" w:hAnsi="Calibri" w:cs="Calibri"/>
        </w:rPr>
        <w:t xml:space="preserve">.  </w:t>
      </w:r>
      <w:r w:rsidR="00E6051B">
        <w:rPr>
          <w:rFonts w:ascii="Calibri" w:hAnsi="Calibri" w:cs="Calibri"/>
        </w:rPr>
        <w:t xml:space="preserve">Again, I’m going to ignore j-diagrams.  </w:t>
      </w:r>
      <w:r w:rsidR="000E2AA8">
        <w:rPr>
          <w:rFonts w:ascii="Calibri" w:hAnsi="Calibri" w:cs="Calibri"/>
        </w:rPr>
        <w:t>So we’ll look at:</w:t>
      </w:r>
      <w:r w:rsidR="00237E0B">
        <w:rPr>
          <w:rFonts w:ascii="Calibri" w:hAnsi="Calibri" w:cs="Calibri"/>
        </w:rPr>
        <w:t xml:space="preserve">  </w:t>
      </w:r>
    </w:p>
    <w:p w14:paraId="1FD00E50" w14:textId="77777777" w:rsidR="00237E0B" w:rsidRDefault="00237E0B" w:rsidP="00655021">
      <w:pPr>
        <w:rPr>
          <w:rFonts w:ascii="Calibri" w:hAnsi="Calibri" w:cs="Calibri"/>
        </w:rPr>
      </w:pPr>
    </w:p>
    <w:p w14:paraId="27EC9FA3" w14:textId="63E8A8CE" w:rsidR="00237E0B" w:rsidRDefault="009301CF" w:rsidP="00655021">
      <w:pPr>
        <w:rPr>
          <w:rFonts w:ascii="Calibri" w:hAnsi="Calibri" w:cs="Calibri"/>
        </w:rPr>
      </w:pPr>
      <w:r w:rsidRPr="009301CF">
        <w:rPr>
          <w:rFonts w:ascii="Calibri" w:hAnsi="Calibri" w:cs="Calibri"/>
          <w:noProof/>
        </w:rPr>
        <w:drawing>
          <wp:inline distT="0" distB="0" distL="0" distR="0" wp14:anchorId="6FA0E337" wp14:editId="4FF527A9">
            <wp:extent cx="5486400" cy="1048385"/>
            <wp:effectExtent l="0" t="0" r="0" b="0"/>
            <wp:docPr id="8" name="Picture 8" descr="A picture containing clock, wat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clock, watch&#10;&#10;Description automatically generated"/>
                    <pic:cNvPicPr/>
                  </pic:nvPicPr>
                  <pic:blipFill>
                    <a:blip r:embed="rId55"/>
                    <a:stretch>
                      <a:fillRect/>
                    </a:stretch>
                  </pic:blipFill>
                  <pic:spPr>
                    <a:xfrm>
                      <a:off x="0" y="0"/>
                      <a:ext cx="5486400" cy="1048385"/>
                    </a:xfrm>
                    <a:prstGeom prst="rect">
                      <a:avLst/>
                    </a:prstGeom>
                  </pic:spPr>
                </pic:pic>
              </a:graphicData>
            </a:graphic>
          </wp:inline>
        </w:drawing>
      </w:r>
    </w:p>
    <w:p w14:paraId="7FF5685C" w14:textId="25ECB90B" w:rsidR="00237E0B" w:rsidRDefault="00237E0B" w:rsidP="00655021">
      <w:pPr>
        <w:rPr>
          <w:rFonts w:ascii="Calibri" w:hAnsi="Calibri" w:cs="Calibri"/>
        </w:rPr>
      </w:pPr>
    </w:p>
    <w:p w14:paraId="0583ACE6" w14:textId="7ED1A9E2" w:rsidR="00237E0B" w:rsidRDefault="00237E0B" w:rsidP="00655021">
      <w:pPr>
        <w:rPr>
          <w:rFonts w:ascii="Calibri" w:hAnsi="Calibri" w:cs="Calibri"/>
        </w:rPr>
      </w:pPr>
      <w:r>
        <w:rPr>
          <w:rFonts w:ascii="Calibri" w:hAnsi="Calibri" w:cs="Calibri"/>
        </w:rPr>
        <w:t>The first diagram is</w:t>
      </w:r>
      <w:r w:rsidR="00FA4693">
        <w:rPr>
          <w:rFonts w:ascii="Calibri" w:hAnsi="Calibri" w:cs="Calibri"/>
        </w:rPr>
        <w:t xml:space="preserve"> (note symmetry factor of ½ for coincident propagator)</w:t>
      </w:r>
      <w:r>
        <w:rPr>
          <w:rFonts w:ascii="Calibri" w:hAnsi="Calibri" w:cs="Calibri"/>
        </w:rPr>
        <w:t>:</w:t>
      </w:r>
    </w:p>
    <w:p w14:paraId="170387F8" w14:textId="77777777" w:rsidR="00237E0B" w:rsidRPr="00237E0B" w:rsidRDefault="00237E0B" w:rsidP="00237E0B">
      <w:pPr>
        <w:rPr>
          <w:rFonts w:ascii="Calibri" w:hAnsi="Calibri" w:cs="Calibri"/>
          <w:color w:val="FF0000"/>
        </w:rPr>
      </w:pPr>
    </w:p>
    <w:p w14:paraId="7D83FFA5" w14:textId="2DCBD027" w:rsidR="00237E0B" w:rsidRPr="00237E0B" w:rsidRDefault="00747138" w:rsidP="00237E0B">
      <w:pPr>
        <w:rPr>
          <w:color w:val="FF0000"/>
        </w:rPr>
      </w:pPr>
      <w:r w:rsidRPr="001334A8">
        <w:rPr>
          <w:color w:val="FF0000"/>
          <w:position w:val="-32"/>
        </w:rPr>
        <w:object w:dxaOrig="5020" w:dyaOrig="740" w14:anchorId="050F25F2">
          <v:shape id="_x0000_i1048" type="#_x0000_t75" style="width:240pt;height:36pt" o:ole="">
            <v:imagedata r:id="rId56" o:title=""/>
          </v:shape>
          <o:OLEObject Type="Embed" ProgID="Equation.DSMT4" ShapeID="_x0000_i1048" DrawAspect="Content" ObjectID="_1799840400" r:id="rId57"/>
        </w:object>
      </w:r>
    </w:p>
    <w:p w14:paraId="4BF352E1" w14:textId="044EADEA" w:rsidR="00237E0B" w:rsidRDefault="00237E0B" w:rsidP="00237E0B">
      <w:pPr>
        <w:rPr>
          <w:rFonts w:ascii="Calibri" w:hAnsi="Calibri" w:cs="Calibri"/>
          <w:color w:val="FF0000"/>
        </w:rPr>
      </w:pPr>
    </w:p>
    <w:p w14:paraId="5EFA4BD8" w14:textId="55BF49ED" w:rsidR="00FA4693" w:rsidRDefault="00FA4693" w:rsidP="00FA4693">
      <w:pPr>
        <w:rPr>
          <w:rFonts w:ascii="Calibri" w:hAnsi="Calibri" w:cs="Calibri"/>
        </w:rPr>
      </w:pPr>
      <w:r>
        <w:rPr>
          <w:rFonts w:ascii="Calibri" w:hAnsi="Calibri" w:cs="Calibri"/>
        </w:rPr>
        <w:t>And let’s see what will happen to the S</w:t>
      </w:r>
      <w:r>
        <w:rPr>
          <w:rFonts w:ascii="Calibri" w:hAnsi="Calibri" w:cs="Calibri"/>
          <w:vertAlign w:val="subscript"/>
        </w:rPr>
        <w:t>int</w:t>
      </w:r>
      <w:r>
        <w:rPr>
          <w:rFonts w:ascii="Calibri" w:hAnsi="Calibri" w:cs="Calibri"/>
        </w:rPr>
        <w:t>(φ</w:t>
      </w:r>
      <w:r>
        <w:rPr>
          <w:rFonts w:ascii="Calibri" w:hAnsi="Calibri" w:cs="Calibri"/>
          <w:vertAlign w:val="subscript"/>
        </w:rPr>
        <w:t>s</w:t>
      </w:r>
      <w:r>
        <w:rPr>
          <w:rFonts w:ascii="Calibri" w:hAnsi="Calibri" w:cs="Calibri"/>
        </w:rPr>
        <w:t>,φ</w:t>
      </w:r>
      <w:r>
        <w:rPr>
          <w:rFonts w:ascii="Calibri" w:hAnsi="Calibri" w:cs="Calibri"/>
          <w:vertAlign w:val="subscript"/>
        </w:rPr>
        <w:t>ℓ</w:t>
      </w:r>
      <w:r>
        <w:rPr>
          <w:rFonts w:ascii="Calibri" w:hAnsi="Calibri" w:cs="Calibri"/>
        </w:rPr>
        <w:t>) term when we rescale as we did in the previous section.  So let’s do for the φ</w:t>
      </w:r>
      <w:r>
        <w:rPr>
          <w:rFonts w:ascii="Calibri" w:hAnsi="Calibri" w:cs="Calibri"/>
          <w:vertAlign w:val="subscript"/>
        </w:rPr>
        <w:t>ℓ</w:t>
      </w:r>
      <w:r>
        <w:rPr>
          <w:rFonts w:ascii="Calibri" w:hAnsi="Calibri" w:cs="Calibri"/>
        </w:rPr>
        <w:t>’s: k → k/b, φ</w:t>
      </w:r>
      <w:r>
        <w:rPr>
          <w:rFonts w:ascii="Calibri" w:hAnsi="Calibri" w:cs="Calibri"/>
          <w:vertAlign w:val="subscript"/>
        </w:rPr>
        <w:t>ℓ</w:t>
      </w:r>
      <w:r>
        <w:rPr>
          <w:rFonts w:ascii="Calibri" w:hAnsi="Calibri" w:cs="Calibri"/>
        </w:rPr>
        <w:t>(k/b) → φ</w:t>
      </w:r>
      <w:r>
        <w:rPr>
          <w:rFonts w:ascii="Calibri" w:hAnsi="Calibri" w:cs="Calibri"/>
          <w:vertAlign w:val="subscript"/>
        </w:rPr>
        <w:t>ℓ</w:t>
      </w:r>
      <w:r>
        <w:rPr>
          <w:rFonts w:ascii="Calibri" w:hAnsi="Calibri" w:cs="Calibri"/>
        </w:rPr>
        <w:t>(k), φ</w:t>
      </w:r>
      <w:r>
        <w:rPr>
          <w:rFonts w:ascii="Calibri" w:hAnsi="Calibri" w:cs="Calibri"/>
          <w:vertAlign w:val="subscript"/>
        </w:rPr>
        <w:t>ℓ</w:t>
      </w:r>
      <w:r>
        <w:rPr>
          <w:rFonts w:ascii="Calibri" w:hAnsi="Calibri" w:cs="Calibri"/>
        </w:rPr>
        <w:t>(k) → b</w:t>
      </w:r>
      <w:r>
        <w:rPr>
          <w:rFonts w:ascii="Calibri" w:hAnsi="Calibri" w:cs="Calibri"/>
          <w:vertAlign w:val="superscript"/>
        </w:rPr>
        <w:t>1+d/2</w:t>
      </w:r>
      <w:r>
        <w:rPr>
          <w:rFonts w:ascii="Calibri" w:hAnsi="Calibri" w:cs="Calibri"/>
        </w:rPr>
        <w:t>φ</w:t>
      </w:r>
      <w:r>
        <w:rPr>
          <w:rFonts w:ascii="Calibri" w:hAnsi="Calibri" w:cs="Calibri"/>
          <w:vertAlign w:val="subscript"/>
        </w:rPr>
        <w:t>ℓ</w:t>
      </w:r>
      <w:r>
        <w:rPr>
          <w:rFonts w:ascii="Calibri" w:hAnsi="Calibri" w:cs="Calibri"/>
        </w:rPr>
        <w:t xml:space="preserve">(k).  </w:t>
      </w:r>
    </w:p>
    <w:p w14:paraId="433C7B0E" w14:textId="539F674A" w:rsidR="00FA4693" w:rsidRDefault="00FA4693" w:rsidP="00FA4693">
      <w:pPr>
        <w:rPr>
          <w:rFonts w:ascii="Calibri" w:hAnsi="Calibri" w:cs="Calibri"/>
        </w:rPr>
      </w:pPr>
    </w:p>
    <w:p w14:paraId="254A7679" w14:textId="21EEE881" w:rsidR="00FA4693" w:rsidRDefault="00747138" w:rsidP="00FA4693">
      <w:pPr>
        <w:rPr>
          <w:rFonts w:ascii="Calibri" w:hAnsi="Calibri" w:cs="Calibri"/>
        </w:rPr>
      </w:pPr>
      <w:r w:rsidRPr="00FA4693">
        <w:rPr>
          <w:color w:val="FF0000"/>
          <w:position w:val="-70"/>
        </w:rPr>
        <w:object w:dxaOrig="6100" w:dyaOrig="1520" w14:anchorId="34AFCBB6">
          <v:shape id="_x0000_i1049" type="#_x0000_t75" style="width:4in;height:1in" o:ole="">
            <v:imagedata r:id="rId58" o:title=""/>
          </v:shape>
          <o:OLEObject Type="Embed" ProgID="Equation.DSMT4" ShapeID="_x0000_i1049" DrawAspect="Content" ObjectID="_1799840401" r:id="rId59"/>
        </w:object>
      </w:r>
    </w:p>
    <w:p w14:paraId="31C96BE4" w14:textId="77777777" w:rsidR="00237E0B" w:rsidRPr="00237E0B" w:rsidRDefault="00237E0B" w:rsidP="00655021">
      <w:pPr>
        <w:rPr>
          <w:rFonts w:ascii="Calibri" w:hAnsi="Calibri" w:cs="Calibri"/>
          <w:color w:val="FF0000"/>
        </w:rPr>
      </w:pPr>
    </w:p>
    <w:p w14:paraId="0943817D" w14:textId="394592E7" w:rsidR="00D3331B" w:rsidRDefault="00D3331B" w:rsidP="00BE7F90">
      <w:pPr>
        <w:rPr>
          <w:rFonts w:ascii="Calibri" w:hAnsi="Calibri" w:cs="Calibri"/>
        </w:rPr>
      </w:pPr>
      <w:r>
        <w:rPr>
          <w:rFonts w:ascii="Calibri" w:hAnsi="Calibri" w:cs="Calibri"/>
        </w:rPr>
        <w:t>Converting back to position space,</w:t>
      </w:r>
      <w:r w:rsidR="00C66310">
        <w:rPr>
          <w:rFonts w:ascii="Calibri" w:hAnsi="Calibri" w:cs="Calibri"/>
        </w:rPr>
        <w:t xml:space="preserve"> and eliminating the ℓ subscript, ‘cause again our range of momentum integration </w:t>
      </w:r>
      <w:r w:rsidR="00C618E9">
        <w:rPr>
          <w:rFonts w:ascii="Calibri" w:hAnsi="Calibri" w:cs="Calibri"/>
        </w:rPr>
        <w:t>is now</w:t>
      </w:r>
      <w:r w:rsidR="00C66310">
        <w:rPr>
          <w:rFonts w:ascii="Calibri" w:hAnsi="Calibri" w:cs="Calibri"/>
        </w:rPr>
        <w:t xml:space="preserve"> entire.</w:t>
      </w:r>
    </w:p>
    <w:p w14:paraId="7DCB5BC4" w14:textId="77777777" w:rsidR="00D3331B" w:rsidRDefault="00D3331B" w:rsidP="00BE7F90">
      <w:pPr>
        <w:rPr>
          <w:rFonts w:ascii="Calibri" w:hAnsi="Calibri" w:cs="Calibri"/>
        </w:rPr>
      </w:pPr>
    </w:p>
    <w:p w14:paraId="7D8C79B7" w14:textId="729EB1E1" w:rsidR="00D3331B" w:rsidRDefault="00747138" w:rsidP="00BE7F90">
      <w:r w:rsidRPr="00D3331B">
        <w:rPr>
          <w:position w:val="-32"/>
        </w:rPr>
        <w:object w:dxaOrig="4239" w:dyaOrig="740" w14:anchorId="2414C5D5">
          <v:shape id="_x0000_i1050" type="#_x0000_t75" style="width:204pt;height:36pt" o:ole="" o:bordertopcolor="red" o:borderleftcolor="red" o:borderbottomcolor="red" o:borderrightcolor="red">
            <v:imagedata r:id="rId60" o:title=""/>
            <w10:bordertop type="single" width="8"/>
            <w10:borderleft type="single" width="8"/>
            <w10:borderbottom type="single" width="8"/>
            <w10:borderright type="single" width="8"/>
          </v:shape>
          <o:OLEObject Type="Embed" ProgID="Equation.DSMT4" ShapeID="_x0000_i1050" DrawAspect="Content" ObjectID="_1799840402" r:id="rId61"/>
        </w:object>
      </w:r>
    </w:p>
    <w:p w14:paraId="11266A14" w14:textId="369937EF" w:rsidR="003233AD" w:rsidRDefault="003233AD" w:rsidP="00BE7F90">
      <w:pPr>
        <w:rPr>
          <w:rFonts w:ascii="Calibri" w:hAnsi="Calibri" w:cs="Calibri"/>
        </w:rPr>
      </w:pPr>
    </w:p>
    <w:p w14:paraId="2F039E3F" w14:textId="7EE5DD42" w:rsidR="00C618E9" w:rsidRDefault="00C618E9" w:rsidP="00BE7F90">
      <w:pPr>
        <w:rPr>
          <w:rFonts w:ascii="Calibri" w:hAnsi="Calibri" w:cs="Calibri"/>
        </w:rPr>
      </w:pPr>
      <w:r>
        <w:rPr>
          <w:rFonts w:ascii="Calibri" w:hAnsi="Calibri" w:cs="Calibri"/>
        </w:rPr>
        <w:t xml:space="preserve">Okay what about the </w:t>
      </w:r>
      <w:r w:rsidR="000E2AA8">
        <w:rPr>
          <w:rFonts w:ascii="Calibri" w:hAnsi="Calibri" w:cs="Calibri"/>
        </w:rPr>
        <w:t>middle</w:t>
      </w:r>
      <w:r>
        <w:rPr>
          <w:rFonts w:ascii="Calibri" w:hAnsi="Calibri" w:cs="Calibri"/>
        </w:rPr>
        <w:t xml:space="preserve"> term?  We have:</w:t>
      </w:r>
    </w:p>
    <w:p w14:paraId="58D2B8E5" w14:textId="77777777" w:rsidR="00C618E9" w:rsidRPr="00237E0B" w:rsidRDefault="00C618E9" w:rsidP="00C618E9">
      <w:pPr>
        <w:rPr>
          <w:rFonts w:ascii="Calibri" w:hAnsi="Calibri" w:cs="Calibri"/>
          <w:color w:val="FF0000"/>
        </w:rPr>
      </w:pPr>
    </w:p>
    <w:p w14:paraId="270C02A8" w14:textId="494D6086" w:rsidR="00C618E9" w:rsidRPr="00237E0B" w:rsidRDefault="007E730A" w:rsidP="00C618E9">
      <w:pPr>
        <w:rPr>
          <w:color w:val="FF0000"/>
        </w:rPr>
      </w:pPr>
      <w:r w:rsidRPr="001334A8">
        <w:rPr>
          <w:color w:val="FF0000"/>
          <w:position w:val="-32"/>
        </w:rPr>
        <w:object w:dxaOrig="3580" w:dyaOrig="820" w14:anchorId="1BB742E7">
          <v:shape id="_x0000_i1051" type="#_x0000_t75" style="width:174pt;height:37pt" o:ole="">
            <v:imagedata r:id="rId62" o:title=""/>
          </v:shape>
          <o:OLEObject Type="Embed" ProgID="Equation.DSMT4" ShapeID="_x0000_i1051" DrawAspect="Content" ObjectID="_1799840403" r:id="rId63"/>
        </w:object>
      </w:r>
    </w:p>
    <w:p w14:paraId="12CEBC3A" w14:textId="77777777" w:rsidR="00C618E9" w:rsidRDefault="00C618E9" w:rsidP="00C618E9">
      <w:pPr>
        <w:rPr>
          <w:rFonts w:ascii="Calibri" w:hAnsi="Calibri" w:cs="Calibri"/>
          <w:color w:val="FF0000"/>
        </w:rPr>
      </w:pPr>
    </w:p>
    <w:p w14:paraId="5A36CB62" w14:textId="35C2BF0A" w:rsidR="00C618E9" w:rsidRDefault="00C618E9" w:rsidP="00C618E9">
      <w:pPr>
        <w:rPr>
          <w:rFonts w:ascii="Calibri" w:hAnsi="Calibri" w:cs="Calibri"/>
        </w:rPr>
      </w:pPr>
      <w:r>
        <w:rPr>
          <w:rFonts w:ascii="Calibri" w:hAnsi="Calibri" w:cs="Calibri"/>
        </w:rPr>
        <w:t>The symmetry factor comes from two coincident propagators (so (1/2)</w:t>
      </w:r>
      <w:r>
        <w:rPr>
          <w:rFonts w:ascii="Calibri" w:hAnsi="Calibri" w:cs="Calibri"/>
          <w:vertAlign w:val="superscript"/>
        </w:rPr>
        <w:t>2</w:t>
      </w:r>
      <w:r>
        <w:rPr>
          <w:rFonts w:ascii="Calibri" w:hAnsi="Calibri" w:cs="Calibri"/>
        </w:rPr>
        <w:t>) and two identical propagators (so 1/2!).  Well this is just a constant; there are no φ</w:t>
      </w:r>
      <w:r>
        <w:rPr>
          <w:rFonts w:ascii="Calibri" w:hAnsi="Calibri" w:cs="Calibri"/>
          <w:vertAlign w:val="subscript"/>
        </w:rPr>
        <w:t>ℓ</w:t>
      </w:r>
      <w:r>
        <w:rPr>
          <w:rFonts w:ascii="Calibri" w:hAnsi="Calibri" w:cs="Calibri"/>
        </w:rPr>
        <w:t>’s to rescale.  So just have:</w:t>
      </w:r>
    </w:p>
    <w:p w14:paraId="0B27A493" w14:textId="0AE148E3" w:rsidR="00C618E9" w:rsidRDefault="00C618E9" w:rsidP="00C618E9">
      <w:pPr>
        <w:rPr>
          <w:rFonts w:ascii="Calibri" w:hAnsi="Calibri" w:cs="Calibri"/>
        </w:rPr>
      </w:pPr>
    </w:p>
    <w:p w14:paraId="7FB5E9C1" w14:textId="239DE825" w:rsidR="00C618E9" w:rsidRPr="00C618E9" w:rsidRDefault="007E730A" w:rsidP="00C618E9">
      <w:pPr>
        <w:rPr>
          <w:rFonts w:ascii="Calibri" w:hAnsi="Calibri" w:cs="Calibri"/>
        </w:rPr>
      </w:pPr>
      <w:r w:rsidRPr="001334A8">
        <w:rPr>
          <w:color w:val="FF0000"/>
          <w:position w:val="-32"/>
        </w:rPr>
        <w:object w:dxaOrig="3120" w:dyaOrig="820" w14:anchorId="21590C54">
          <v:shape id="_x0000_i1052" type="#_x0000_t75" style="width:163.5pt;height:38.5pt" o:ole="" o:bordertopcolor="red" o:borderleftcolor="red" o:borderbottomcolor="red" o:borderrightcolor="red">
            <v:imagedata r:id="rId64" o:title=""/>
            <w10:bordertop type="single" width="8" shadow="t"/>
            <w10:borderleft type="single" width="8" shadow="t"/>
            <w10:borderbottom type="single" width="8" shadow="t"/>
            <w10:borderright type="single" width="8" shadow="t"/>
          </v:shape>
          <o:OLEObject Type="Embed" ProgID="Equation.DSMT4" ShapeID="_x0000_i1052" DrawAspect="Content" ObjectID="_1799840404" r:id="rId65"/>
        </w:object>
      </w:r>
    </w:p>
    <w:p w14:paraId="032554E2" w14:textId="77777777" w:rsidR="00C618E9" w:rsidRPr="00237E0B" w:rsidRDefault="00C618E9" w:rsidP="00C618E9">
      <w:pPr>
        <w:rPr>
          <w:rFonts w:ascii="Calibri" w:hAnsi="Calibri" w:cs="Calibri"/>
          <w:color w:val="FF0000"/>
        </w:rPr>
      </w:pPr>
    </w:p>
    <w:p w14:paraId="13897C52" w14:textId="1D514618" w:rsidR="000E2AA8" w:rsidRDefault="000E2AA8" w:rsidP="00C618E9">
      <w:pPr>
        <w:rPr>
          <w:rFonts w:ascii="Calibri" w:hAnsi="Calibri" w:cs="Calibri"/>
        </w:rPr>
      </w:pPr>
      <w:r>
        <w:rPr>
          <w:rFonts w:ascii="Calibri" w:hAnsi="Calibri" w:cs="Calibri"/>
        </w:rPr>
        <w:t>And now let’s examine the last term,</w:t>
      </w:r>
    </w:p>
    <w:p w14:paraId="05C6D567" w14:textId="51FAB7CC" w:rsidR="000E2AA8" w:rsidRDefault="000E2AA8" w:rsidP="00C618E9">
      <w:pPr>
        <w:rPr>
          <w:rFonts w:ascii="Calibri" w:hAnsi="Calibri" w:cs="Calibri"/>
        </w:rPr>
      </w:pPr>
    </w:p>
    <w:p w14:paraId="1A69E5FA" w14:textId="126B044B" w:rsidR="000E2AA8" w:rsidRDefault="00747138" w:rsidP="00C618E9">
      <w:pPr>
        <w:rPr>
          <w:rFonts w:ascii="Calibri" w:hAnsi="Calibri" w:cs="Calibri"/>
        </w:rPr>
      </w:pPr>
      <w:r w:rsidRPr="001334A8">
        <w:rPr>
          <w:color w:val="FF0000"/>
          <w:position w:val="-32"/>
        </w:rPr>
        <w:object w:dxaOrig="8460" w:dyaOrig="740" w14:anchorId="60455FE0">
          <v:shape id="_x0000_i1053" type="#_x0000_t75" style="width:402pt;height:36pt" o:ole="">
            <v:imagedata r:id="rId66" o:title=""/>
          </v:shape>
          <o:OLEObject Type="Embed" ProgID="Equation.DSMT4" ShapeID="_x0000_i1053" DrawAspect="Content" ObjectID="_1799840405" r:id="rId67"/>
        </w:object>
      </w:r>
    </w:p>
    <w:p w14:paraId="3735E817" w14:textId="77777777" w:rsidR="000E2AA8" w:rsidRDefault="000E2AA8" w:rsidP="00C618E9">
      <w:pPr>
        <w:rPr>
          <w:rFonts w:ascii="Calibri" w:hAnsi="Calibri" w:cs="Calibri"/>
        </w:rPr>
      </w:pPr>
    </w:p>
    <w:p w14:paraId="2171D9E9" w14:textId="2173FFFA" w:rsidR="00563C03" w:rsidRDefault="000E2AA8" w:rsidP="00C618E9">
      <w:pPr>
        <w:rPr>
          <w:rFonts w:ascii="Calibri" w:hAnsi="Calibri" w:cs="Calibri"/>
        </w:rPr>
      </w:pPr>
      <w:r>
        <w:rPr>
          <w:rFonts w:ascii="Calibri" w:hAnsi="Calibri" w:cs="Calibri"/>
        </w:rPr>
        <w:t>where the 2!</w:t>
      </w:r>
      <w:r w:rsidR="006239E5">
        <w:rPr>
          <w:rFonts w:ascii="Calibri" w:hAnsi="Calibri" w:cs="Calibri"/>
        </w:rPr>
        <w:t>2!</w:t>
      </w:r>
      <w:r w:rsidR="00563C03">
        <w:rPr>
          <w:rFonts w:ascii="Calibri" w:hAnsi="Calibri" w:cs="Calibri"/>
        </w:rPr>
        <w:t xml:space="preserve"> comes from the identical propagators</w:t>
      </w:r>
      <w:r w:rsidR="006239E5">
        <w:rPr>
          <w:rFonts w:ascii="Calibri" w:hAnsi="Calibri" w:cs="Calibri"/>
        </w:rPr>
        <w:t xml:space="preserve"> and identical points</w:t>
      </w:r>
      <w:r w:rsidR="00563C03">
        <w:rPr>
          <w:rFonts w:ascii="Calibri" w:hAnsi="Calibri" w:cs="Calibri"/>
        </w:rPr>
        <w:t xml:space="preserve">.  </w:t>
      </w:r>
      <w:r w:rsidR="00F23B5B">
        <w:rPr>
          <w:rFonts w:ascii="Calibri" w:hAnsi="Calibri" w:cs="Calibri"/>
        </w:rPr>
        <w:t>Now let’s rescale the φ</w:t>
      </w:r>
      <w:r w:rsidR="00F23B5B">
        <w:rPr>
          <w:rFonts w:ascii="Calibri" w:hAnsi="Calibri" w:cs="Calibri"/>
          <w:vertAlign w:val="subscript"/>
        </w:rPr>
        <w:t>ℓ</w:t>
      </w:r>
      <w:r w:rsidR="00F23B5B">
        <w:rPr>
          <w:rFonts w:ascii="Calibri" w:hAnsi="Calibri" w:cs="Calibri"/>
        </w:rPr>
        <w:t xml:space="preserve"> guys: k → k/b, φ</w:t>
      </w:r>
      <w:r w:rsidR="00F23B5B">
        <w:rPr>
          <w:rFonts w:ascii="Calibri" w:hAnsi="Calibri" w:cs="Calibri"/>
          <w:vertAlign w:val="subscript"/>
        </w:rPr>
        <w:t>ℓ</w:t>
      </w:r>
      <w:r w:rsidR="00F23B5B">
        <w:rPr>
          <w:rFonts w:ascii="Calibri" w:hAnsi="Calibri" w:cs="Calibri"/>
        </w:rPr>
        <w:t>(k/b) → φ</w:t>
      </w:r>
      <w:r w:rsidR="00F23B5B">
        <w:rPr>
          <w:rFonts w:ascii="Calibri" w:hAnsi="Calibri" w:cs="Calibri"/>
          <w:vertAlign w:val="subscript"/>
        </w:rPr>
        <w:t>ℓ</w:t>
      </w:r>
      <w:r w:rsidR="00F23B5B">
        <w:rPr>
          <w:rFonts w:ascii="Calibri" w:hAnsi="Calibri" w:cs="Calibri"/>
        </w:rPr>
        <w:t>(k), φ</w:t>
      </w:r>
      <w:r w:rsidR="00F23B5B">
        <w:rPr>
          <w:rFonts w:ascii="Calibri" w:hAnsi="Calibri" w:cs="Calibri"/>
          <w:vertAlign w:val="subscript"/>
        </w:rPr>
        <w:t>ℓ</w:t>
      </w:r>
      <w:r w:rsidR="00F23B5B">
        <w:rPr>
          <w:rFonts w:ascii="Calibri" w:hAnsi="Calibri" w:cs="Calibri"/>
        </w:rPr>
        <w:t>(k) → b</w:t>
      </w:r>
      <w:r w:rsidR="00F23B5B">
        <w:rPr>
          <w:rFonts w:ascii="Calibri" w:hAnsi="Calibri" w:cs="Calibri"/>
          <w:vertAlign w:val="superscript"/>
        </w:rPr>
        <w:t>1+d/2</w:t>
      </w:r>
      <w:r w:rsidR="00F23B5B">
        <w:rPr>
          <w:rFonts w:ascii="Calibri" w:hAnsi="Calibri" w:cs="Calibri"/>
        </w:rPr>
        <w:t>φ</w:t>
      </w:r>
      <w:r w:rsidR="00F23B5B">
        <w:rPr>
          <w:rFonts w:ascii="Calibri" w:hAnsi="Calibri" w:cs="Calibri"/>
          <w:vertAlign w:val="subscript"/>
        </w:rPr>
        <w:t>ℓ</w:t>
      </w:r>
      <w:r w:rsidR="00F23B5B">
        <w:rPr>
          <w:rFonts w:ascii="Calibri" w:hAnsi="Calibri" w:cs="Calibri"/>
        </w:rPr>
        <w:t>(k).  So,</w:t>
      </w:r>
    </w:p>
    <w:p w14:paraId="72C6FA44" w14:textId="567BEE73" w:rsidR="00F23B5B" w:rsidRDefault="00F23B5B" w:rsidP="00C618E9">
      <w:pPr>
        <w:rPr>
          <w:rFonts w:ascii="Calibri" w:hAnsi="Calibri" w:cs="Calibri"/>
        </w:rPr>
      </w:pPr>
    </w:p>
    <w:p w14:paraId="6B779368" w14:textId="7DC2EE46" w:rsidR="00F23B5B" w:rsidRPr="00F23B5B" w:rsidRDefault="00747138" w:rsidP="00C618E9">
      <w:pPr>
        <w:rPr>
          <w:rFonts w:ascii="Calibri" w:hAnsi="Calibri" w:cs="Calibri"/>
        </w:rPr>
      </w:pPr>
      <w:r w:rsidRPr="00F23B5B">
        <w:rPr>
          <w:color w:val="FF0000"/>
          <w:position w:val="-70"/>
        </w:rPr>
        <w:object w:dxaOrig="9820" w:dyaOrig="1520" w14:anchorId="655EF09E">
          <v:shape id="_x0000_i1054" type="#_x0000_t75" style="width:468pt;height:1in" o:ole="">
            <v:imagedata r:id="rId68" o:title=""/>
          </v:shape>
          <o:OLEObject Type="Embed" ProgID="Equation.DSMT4" ShapeID="_x0000_i1054" DrawAspect="Content" ObjectID="_1799840406" r:id="rId69"/>
        </w:object>
      </w:r>
    </w:p>
    <w:p w14:paraId="48AE6148" w14:textId="77777777" w:rsidR="00563C03" w:rsidRDefault="00563C03" w:rsidP="00C618E9">
      <w:pPr>
        <w:rPr>
          <w:rFonts w:ascii="Calibri" w:hAnsi="Calibri" w:cs="Calibri"/>
        </w:rPr>
      </w:pPr>
    </w:p>
    <w:p w14:paraId="3D54D99A" w14:textId="068055B9" w:rsidR="00C54C70" w:rsidRDefault="00C54C70" w:rsidP="00C618E9">
      <w:pPr>
        <w:rPr>
          <w:rFonts w:ascii="Calibri" w:hAnsi="Calibri" w:cs="Calibri"/>
        </w:rPr>
      </w:pPr>
      <w:r>
        <w:rPr>
          <w:rFonts w:ascii="Calibri" w:hAnsi="Calibri" w:cs="Calibri"/>
        </w:rPr>
        <w:t>In the large b limit, this comes to:</w:t>
      </w:r>
    </w:p>
    <w:p w14:paraId="04654C43" w14:textId="3D2B66B4" w:rsidR="00C54C70" w:rsidRDefault="00C54C70" w:rsidP="00C618E9">
      <w:pPr>
        <w:rPr>
          <w:rFonts w:ascii="Calibri" w:hAnsi="Calibri" w:cs="Calibri"/>
        </w:rPr>
      </w:pPr>
    </w:p>
    <w:p w14:paraId="450FE25B" w14:textId="2B93C7DC" w:rsidR="00C54C70" w:rsidRPr="00C27F46" w:rsidRDefault="00747138" w:rsidP="00C618E9">
      <w:r w:rsidRPr="00C54C70">
        <w:rPr>
          <w:color w:val="FF0000"/>
          <w:position w:val="-32"/>
        </w:rPr>
        <w:object w:dxaOrig="7020" w:dyaOrig="740" w14:anchorId="64764E4B">
          <v:shape id="_x0000_i1055" type="#_x0000_t75" style="width:336pt;height:36pt" o:ole="">
            <v:imagedata r:id="rId70" o:title=""/>
          </v:shape>
          <o:OLEObject Type="Embed" ProgID="Equation.DSMT4" ShapeID="_x0000_i1055" DrawAspect="Content" ObjectID="_1799840407" r:id="rId71"/>
        </w:object>
      </w:r>
    </w:p>
    <w:p w14:paraId="6804F2E0" w14:textId="3D496F5B" w:rsidR="00C54C70" w:rsidRPr="00C27F46" w:rsidRDefault="00C54C70" w:rsidP="00C618E9">
      <w:pPr>
        <w:rPr>
          <w:rFonts w:asciiTheme="minorHAnsi" w:hAnsiTheme="minorHAnsi" w:cstheme="minorHAnsi"/>
        </w:rPr>
      </w:pPr>
    </w:p>
    <w:p w14:paraId="4541CFD3" w14:textId="4F108297" w:rsidR="00C54C70" w:rsidRPr="00C27F46" w:rsidRDefault="00C54C70" w:rsidP="00C618E9">
      <w:pPr>
        <w:rPr>
          <w:rFonts w:asciiTheme="minorHAnsi" w:hAnsiTheme="minorHAnsi" w:cstheme="minorHAnsi"/>
        </w:rPr>
      </w:pPr>
      <w:r w:rsidRPr="00C27F46">
        <w:rPr>
          <w:rFonts w:asciiTheme="minorHAnsi" w:hAnsiTheme="minorHAnsi" w:cstheme="minorHAnsi"/>
        </w:rPr>
        <w:t xml:space="preserve">So now </w:t>
      </w:r>
      <w:r w:rsidR="00B8206D" w:rsidRPr="00C27F46">
        <w:rPr>
          <w:rFonts w:asciiTheme="minorHAnsi" w:hAnsiTheme="minorHAnsi" w:cstheme="minorHAnsi"/>
        </w:rPr>
        <w:t xml:space="preserve">that that integral is decoupled from the </w:t>
      </w:r>
      <w:r w:rsidR="00B8206D" w:rsidRPr="00C27F46">
        <w:rPr>
          <w:rFonts w:ascii="Calibri" w:hAnsi="Calibri" w:cs="Calibri"/>
        </w:rPr>
        <w:t>φ</w:t>
      </w:r>
      <w:r w:rsidR="00B8206D" w:rsidRPr="00C27F46">
        <w:rPr>
          <w:rFonts w:ascii="Calibri" w:hAnsi="Calibri" w:cs="Calibri"/>
          <w:vertAlign w:val="subscript"/>
        </w:rPr>
        <w:t>ℓ</w:t>
      </w:r>
      <w:r w:rsidR="00B8206D" w:rsidRPr="00C27F46">
        <w:rPr>
          <w:rFonts w:ascii="Calibri" w:hAnsi="Calibri" w:cs="Calibri"/>
        </w:rPr>
        <w:t xml:space="preserve"> integral,</w:t>
      </w:r>
      <w:r w:rsidR="00B8206D" w:rsidRPr="00C27F46">
        <w:rPr>
          <w:rFonts w:asciiTheme="minorHAnsi" w:hAnsiTheme="minorHAnsi" w:cstheme="minorHAnsi"/>
        </w:rPr>
        <w:t xml:space="preserve"> </w:t>
      </w:r>
      <w:r w:rsidRPr="00C27F46">
        <w:rPr>
          <w:rFonts w:asciiTheme="minorHAnsi" w:hAnsiTheme="minorHAnsi" w:cstheme="minorHAnsi"/>
        </w:rPr>
        <w:t xml:space="preserve">we can put the </w:t>
      </w:r>
      <w:r w:rsidRPr="00C27F46">
        <w:rPr>
          <w:rFonts w:ascii="Calibri" w:hAnsi="Calibri" w:cs="Calibri"/>
        </w:rPr>
        <w:t>φ</w:t>
      </w:r>
      <w:r w:rsidRPr="00C27F46">
        <w:rPr>
          <w:rFonts w:ascii="Calibri" w:hAnsi="Calibri" w:cs="Calibri"/>
          <w:vertAlign w:val="subscript"/>
        </w:rPr>
        <w:t>ℓ</w:t>
      </w:r>
      <w:r w:rsidRPr="00C27F46">
        <w:rPr>
          <w:rFonts w:asciiTheme="minorHAnsi" w:hAnsiTheme="minorHAnsi" w:cstheme="minorHAnsi"/>
        </w:rPr>
        <w:t xml:space="preserve"> integrals back into position space,</w:t>
      </w:r>
      <w:r w:rsidR="00B8206D" w:rsidRPr="00C27F46">
        <w:rPr>
          <w:rFonts w:asciiTheme="minorHAnsi" w:hAnsiTheme="minorHAnsi" w:cstheme="minorHAnsi"/>
        </w:rPr>
        <w:t xml:space="preserve"> and we’ll drop the </w:t>
      </w:r>
      <w:r w:rsidR="00B8206D" w:rsidRPr="00C27F46">
        <w:rPr>
          <w:rFonts w:ascii="Calibri" w:hAnsi="Calibri" w:cs="Calibri"/>
          <w:vertAlign w:val="subscript"/>
        </w:rPr>
        <w:t>ℓ</w:t>
      </w:r>
      <w:r w:rsidR="00B8206D" w:rsidRPr="00C27F46">
        <w:rPr>
          <w:rFonts w:asciiTheme="minorHAnsi" w:hAnsiTheme="minorHAnsi" w:cstheme="minorHAnsi"/>
        </w:rPr>
        <w:t xml:space="preserve"> subscript since the integration is entire.  </w:t>
      </w:r>
    </w:p>
    <w:p w14:paraId="7DD21ADB" w14:textId="6A369FDC" w:rsidR="00C54C70" w:rsidRPr="00C27F46" w:rsidRDefault="00C54C70" w:rsidP="00C618E9">
      <w:pPr>
        <w:rPr>
          <w:rFonts w:ascii="Calibri" w:hAnsi="Calibri" w:cs="Calibri"/>
        </w:rPr>
      </w:pPr>
    </w:p>
    <w:p w14:paraId="4C9FAD1D" w14:textId="70372D75" w:rsidR="00B8206D" w:rsidRDefault="00747138" w:rsidP="00C618E9">
      <w:pPr>
        <w:rPr>
          <w:rFonts w:ascii="Calibri" w:hAnsi="Calibri" w:cs="Calibri"/>
        </w:rPr>
      </w:pPr>
      <w:r w:rsidRPr="00C54C70">
        <w:rPr>
          <w:color w:val="FF0000"/>
          <w:position w:val="-32"/>
        </w:rPr>
        <w:object w:dxaOrig="4340" w:dyaOrig="740" w14:anchorId="24C1047C">
          <v:shape id="_x0000_i1056" type="#_x0000_t75" style="width:204pt;height:36pt" o:ole="" o:bordertopcolor="red" o:borderleftcolor="red" o:borderbottomcolor="red" o:borderrightcolor="red">
            <v:imagedata r:id="rId72" o:title=""/>
            <w10:bordertop type="single" width="8"/>
            <w10:borderleft type="single" width="8"/>
            <w10:borderbottom type="single" width="8"/>
            <w10:borderright type="single" width="8"/>
          </v:shape>
          <o:OLEObject Type="Embed" ProgID="Equation.DSMT4" ShapeID="_x0000_i1056" DrawAspect="Content" ObjectID="_1799840408" r:id="rId73"/>
        </w:object>
      </w:r>
    </w:p>
    <w:p w14:paraId="3FEA915C" w14:textId="77777777" w:rsidR="00C54C70" w:rsidRDefault="00C54C70" w:rsidP="00C618E9">
      <w:pPr>
        <w:rPr>
          <w:rFonts w:ascii="Calibri" w:hAnsi="Calibri" w:cs="Calibri"/>
        </w:rPr>
      </w:pPr>
    </w:p>
    <w:p w14:paraId="178D8474" w14:textId="5FE8A73F" w:rsidR="00C618E9" w:rsidRDefault="00B8206D" w:rsidP="00C618E9">
      <w:pPr>
        <w:rPr>
          <w:rFonts w:ascii="Calibri" w:hAnsi="Calibri" w:cs="Calibri"/>
        </w:rPr>
      </w:pPr>
      <w:r>
        <w:rPr>
          <w:rFonts w:ascii="Calibri" w:hAnsi="Calibri" w:cs="Calibri"/>
        </w:rPr>
        <w:t>Combining everything, we now have:</w:t>
      </w:r>
    </w:p>
    <w:p w14:paraId="7B650635" w14:textId="77777777" w:rsidR="00B8206D" w:rsidRDefault="00B8206D" w:rsidP="00C618E9">
      <w:pPr>
        <w:rPr>
          <w:rFonts w:ascii="Calibri" w:hAnsi="Calibri" w:cs="Calibri"/>
        </w:rPr>
      </w:pPr>
    </w:p>
    <w:p w14:paraId="2B1F0679" w14:textId="09B055A3" w:rsidR="00C618E9" w:rsidRDefault="0064787F" w:rsidP="00C618E9">
      <w:r w:rsidRPr="00CF2303">
        <w:rPr>
          <w:position w:val="-74"/>
        </w:rPr>
        <w:object w:dxaOrig="7160" w:dyaOrig="1600" w14:anchorId="4E456F7C">
          <v:shape id="_x0000_i1057" type="#_x0000_t75" style="width:341.5pt;height:78.5pt" o:ole="" o:bordertopcolor="red" o:borderleftcolor="red" o:borderbottomcolor="red" o:borderrightcolor="red">
            <v:imagedata r:id="rId74" o:title=""/>
            <w10:bordertop type="single" width="12"/>
            <w10:borderleft type="single" width="12"/>
            <w10:borderbottom type="single" width="12"/>
            <w10:borderright type="single" width="12"/>
          </v:shape>
          <o:OLEObject Type="Embed" ProgID="Equation.DSMT4" ShapeID="_x0000_i1057" DrawAspect="Content" ObjectID="_1799840409" r:id="rId75"/>
        </w:object>
      </w:r>
    </w:p>
    <w:p w14:paraId="2772DF3A" w14:textId="54B1155D" w:rsidR="00C618E9" w:rsidRDefault="00C618E9" w:rsidP="00BE7F90">
      <w:pPr>
        <w:rPr>
          <w:rFonts w:ascii="Calibri" w:hAnsi="Calibri" w:cs="Calibri"/>
        </w:rPr>
      </w:pPr>
    </w:p>
    <w:p w14:paraId="288D8141" w14:textId="48C9DF35" w:rsidR="00E205AC" w:rsidRDefault="00E205AC" w:rsidP="00BE7F90">
      <w:pPr>
        <w:rPr>
          <w:rFonts w:ascii="Calibri" w:hAnsi="Calibri" w:cs="Calibri"/>
        </w:rPr>
      </w:pPr>
      <w:r>
        <w:rPr>
          <w:rFonts w:ascii="Calibri" w:hAnsi="Calibri" w:cs="Calibri"/>
        </w:rPr>
        <w:t>And let’s fill this into our Z</w:t>
      </w:r>
      <w:r w:rsidR="00B1110D">
        <w:rPr>
          <w:rFonts w:ascii="Calibri" w:hAnsi="Calibri" w:cs="Calibri"/>
        </w:rPr>
        <w:t>,</w:t>
      </w:r>
    </w:p>
    <w:p w14:paraId="59064F7A" w14:textId="77777777" w:rsidR="00E205AC" w:rsidRDefault="00E205AC" w:rsidP="00BE7F90">
      <w:pPr>
        <w:rPr>
          <w:rFonts w:ascii="Calibri" w:hAnsi="Calibri" w:cs="Calibri"/>
        </w:rPr>
      </w:pPr>
    </w:p>
    <w:p w14:paraId="2126B841" w14:textId="735C2458" w:rsidR="00E205AC" w:rsidRDefault="00B1110D" w:rsidP="00BE7F90">
      <w:pPr>
        <w:rPr>
          <w:rFonts w:ascii="Calibri" w:hAnsi="Calibri" w:cs="Calibri"/>
        </w:rPr>
      </w:pPr>
      <w:r w:rsidRPr="00DB594A">
        <w:rPr>
          <w:position w:val="-98"/>
        </w:rPr>
        <w:object w:dxaOrig="6360" w:dyaOrig="2079" w14:anchorId="78BA22CD">
          <v:shape id="_x0000_i1058" type="#_x0000_t75" style="width:318.5pt;height:101.5pt" o:ole="">
            <v:imagedata r:id="rId76" o:title=""/>
          </v:shape>
          <o:OLEObject Type="Embed" ProgID="Equation.DSMT4" ShapeID="_x0000_i1058" DrawAspect="Content" ObjectID="_1799840410" r:id="rId77"/>
        </w:object>
      </w:r>
    </w:p>
    <w:p w14:paraId="313AEF7B" w14:textId="77777777" w:rsidR="00E205AC" w:rsidRDefault="00E205AC" w:rsidP="00BE7F90">
      <w:pPr>
        <w:rPr>
          <w:rFonts w:ascii="Calibri" w:hAnsi="Calibri" w:cs="Calibri"/>
        </w:rPr>
      </w:pPr>
    </w:p>
    <w:p w14:paraId="443208A7" w14:textId="4D605252" w:rsidR="00C618E9" w:rsidRDefault="00E205AC" w:rsidP="00BE7F90">
      <w:pPr>
        <w:rPr>
          <w:rFonts w:ascii="Calibri" w:hAnsi="Calibri" w:cs="Calibri"/>
        </w:rPr>
      </w:pPr>
      <w:r>
        <w:rPr>
          <w:rFonts w:ascii="Calibri" w:hAnsi="Calibri" w:cs="Calibri"/>
        </w:rPr>
        <w:t xml:space="preserve">So the effective action so far </w:t>
      </w:r>
      <w:r w:rsidR="00B8206D">
        <w:rPr>
          <w:rFonts w:ascii="Calibri" w:hAnsi="Calibri" w:cs="Calibri"/>
        </w:rPr>
        <w:t>i</w:t>
      </w:r>
      <w:r>
        <w:rPr>
          <w:rFonts w:ascii="Calibri" w:hAnsi="Calibri" w:cs="Calibri"/>
        </w:rPr>
        <w:t>s</w:t>
      </w:r>
      <w:r w:rsidR="00B8206D">
        <w:rPr>
          <w:rFonts w:ascii="Calibri" w:hAnsi="Calibri" w:cs="Calibri"/>
        </w:rPr>
        <w:t>, dropping that irrelevant constant term in Z</w:t>
      </w:r>
      <w:r w:rsidR="00B8206D">
        <w:rPr>
          <w:rFonts w:ascii="Calibri" w:hAnsi="Calibri" w:cs="Calibri"/>
          <w:vertAlign w:val="subscript"/>
        </w:rPr>
        <w:t>1</w:t>
      </w:r>
      <w:r>
        <w:rPr>
          <w:rFonts w:ascii="Calibri" w:hAnsi="Calibri" w:cs="Calibri"/>
        </w:rPr>
        <w:t>:</w:t>
      </w:r>
    </w:p>
    <w:p w14:paraId="66AC570A" w14:textId="7C93FD4F" w:rsidR="00E205AC" w:rsidRDefault="00E205AC" w:rsidP="00BE7F90">
      <w:pPr>
        <w:rPr>
          <w:rFonts w:ascii="Calibri" w:hAnsi="Calibri" w:cs="Calibri"/>
        </w:rPr>
      </w:pPr>
    </w:p>
    <w:p w14:paraId="5469C85E" w14:textId="4F3DE87F" w:rsidR="00E205AC" w:rsidRDefault="00747138" w:rsidP="00BE7F90">
      <w:pPr>
        <w:rPr>
          <w:rFonts w:ascii="Calibri" w:hAnsi="Calibri" w:cs="Calibri"/>
        </w:rPr>
      </w:pPr>
      <w:r w:rsidRPr="00CF2303">
        <w:rPr>
          <w:position w:val="-206"/>
        </w:rPr>
        <w:object w:dxaOrig="7680" w:dyaOrig="3900" w14:anchorId="77D6E7A9">
          <v:shape id="_x0000_i1059" type="#_x0000_t75" style="width:384pt;height:198pt" o:ole="">
            <v:imagedata r:id="rId78" o:title=""/>
          </v:shape>
          <o:OLEObject Type="Embed" ProgID="Equation.DSMT4" ShapeID="_x0000_i1059" DrawAspect="Content" ObjectID="_1799840411" r:id="rId79"/>
        </w:object>
      </w:r>
    </w:p>
    <w:p w14:paraId="0ABD501E" w14:textId="77777777" w:rsidR="00C618E9" w:rsidRDefault="00C618E9" w:rsidP="00BE7F90">
      <w:pPr>
        <w:rPr>
          <w:rFonts w:ascii="Calibri" w:hAnsi="Calibri" w:cs="Calibri"/>
        </w:rPr>
      </w:pPr>
    </w:p>
    <w:p w14:paraId="09C039D7" w14:textId="0342F9B2" w:rsidR="003233AD" w:rsidRDefault="0006235C" w:rsidP="00BE7F90">
      <w:pPr>
        <w:rPr>
          <w:rFonts w:ascii="Calibri" w:hAnsi="Calibri" w:cs="Calibri"/>
        </w:rPr>
      </w:pPr>
      <w:r>
        <w:rPr>
          <w:rFonts w:ascii="Calibri" w:hAnsi="Calibri" w:cs="Calibri"/>
        </w:rPr>
        <w:t xml:space="preserve">So to </w:t>
      </w:r>
      <w:r w:rsidR="003233AD">
        <w:rPr>
          <w:rFonts w:ascii="Calibri" w:hAnsi="Calibri" w:cs="Calibri"/>
        </w:rPr>
        <w:t>O(u)</w:t>
      </w:r>
      <w:r>
        <w:rPr>
          <w:rFonts w:ascii="Calibri" w:hAnsi="Calibri" w:cs="Calibri"/>
        </w:rPr>
        <w:t xml:space="preserve"> our</w:t>
      </w:r>
      <w:r w:rsidR="00350D5A">
        <w:rPr>
          <w:rFonts w:ascii="Calibri" w:hAnsi="Calibri" w:cs="Calibri"/>
        </w:rPr>
        <w:t xml:space="preserve"> </w:t>
      </w:r>
      <w:r w:rsidR="003233AD">
        <w:rPr>
          <w:rFonts w:ascii="Calibri" w:hAnsi="Calibri" w:cs="Calibri"/>
        </w:rPr>
        <w:t>RG equations are:</w:t>
      </w:r>
    </w:p>
    <w:p w14:paraId="3F245C9E" w14:textId="77777777" w:rsidR="003233AD" w:rsidRDefault="003233AD" w:rsidP="003233AD">
      <w:pPr>
        <w:rPr>
          <w:rFonts w:ascii="Calibri" w:hAnsi="Calibri" w:cs="Calibri"/>
        </w:rPr>
      </w:pPr>
    </w:p>
    <w:p w14:paraId="71020119" w14:textId="4B998FFE" w:rsidR="003233AD" w:rsidRDefault="00747138" w:rsidP="003233AD">
      <w:r w:rsidRPr="00DB594A">
        <w:rPr>
          <w:position w:val="-108"/>
        </w:rPr>
        <w:object w:dxaOrig="5640" w:dyaOrig="1900" w14:anchorId="4BF62F8E">
          <v:shape id="_x0000_i1060" type="#_x0000_t75" style="width:282.5pt;height:96pt" o:ole="" filled="t" fillcolor="#cfc">
            <v:imagedata r:id="rId80" o:title=""/>
          </v:shape>
          <o:OLEObject Type="Embed" ProgID="Equation.DSMT4" ShapeID="_x0000_i1060" DrawAspect="Content" ObjectID="_1799840412" r:id="rId81"/>
        </w:object>
      </w:r>
    </w:p>
    <w:p w14:paraId="74F104E7" w14:textId="1A62DAD9" w:rsidR="00794614" w:rsidRDefault="00794614" w:rsidP="00794614">
      <w:pPr>
        <w:rPr>
          <w:rFonts w:ascii="Calibri" w:hAnsi="Calibri" w:cs="Calibri"/>
        </w:rPr>
      </w:pPr>
    </w:p>
    <w:p w14:paraId="375CFB96" w14:textId="72FE5E2E" w:rsidR="00312E3E" w:rsidRDefault="00A9410F" w:rsidP="00350D5A">
      <w:pPr>
        <w:rPr>
          <w:rFonts w:ascii="Calibri" w:hAnsi="Calibri" w:cs="Calibri"/>
        </w:rPr>
      </w:pPr>
      <w:r>
        <w:rPr>
          <w:rFonts w:ascii="Calibri" w:hAnsi="Calibri" w:cs="Calibri"/>
        </w:rPr>
        <w:t>Might notice that the b</w:t>
      </w:r>
      <w:r>
        <w:rPr>
          <w:rFonts w:ascii="Calibri" w:hAnsi="Calibri" w:cs="Calibri"/>
          <w:vertAlign w:val="superscript"/>
        </w:rPr>
        <w:t>2</w:t>
      </w:r>
      <w:r>
        <w:rPr>
          <w:rFonts w:ascii="Calibri" w:hAnsi="Calibri" w:cs="Calibri"/>
        </w:rPr>
        <w:t xml:space="preserve"> and b</w:t>
      </w:r>
      <w:r>
        <w:rPr>
          <w:rFonts w:ascii="Calibri" w:hAnsi="Calibri" w:cs="Calibri"/>
          <w:vertAlign w:val="superscript"/>
        </w:rPr>
        <w:t>4-d</w:t>
      </w:r>
      <w:r>
        <w:rPr>
          <w:rFonts w:ascii="Calibri" w:hAnsi="Calibri" w:cs="Calibri"/>
        </w:rPr>
        <w:t xml:space="preserve"> prefactors all come from the k</w:t>
      </w:r>
      <w:r>
        <w:rPr>
          <w:rFonts w:ascii="Calibri" w:hAnsi="Calibri" w:cs="Calibri"/>
          <w:vertAlign w:val="subscript"/>
        </w:rPr>
        <w:t>ℓ</w:t>
      </w:r>
      <w:r>
        <w:rPr>
          <w:rFonts w:ascii="Calibri" w:hAnsi="Calibri" w:cs="Calibri"/>
        </w:rPr>
        <w:t xml:space="preserve"> and φ</w:t>
      </w:r>
      <w:r>
        <w:rPr>
          <w:rFonts w:ascii="Calibri" w:hAnsi="Calibri" w:cs="Calibri"/>
          <w:vertAlign w:val="subscript"/>
        </w:rPr>
        <w:t>ℓ</w:t>
      </w:r>
      <w:r>
        <w:rPr>
          <w:rFonts w:ascii="Calibri" w:hAnsi="Calibri" w:cs="Calibri"/>
        </w:rPr>
        <w:t xml:space="preserve"> rescaling, not from k</w:t>
      </w:r>
      <w:r>
        <w:rPr>
          <w:rFonts w:ascii="Calibri" w:hAnsi="Calibri" w:cs="Calibri"/>
          <w:vertAlign w:val="subscript"/>
        </w:rPr>
        <w:t>s</w:t>
      </w:r>
      <w:r>
        <w:rPr>
          <w:rFonts w:ascii="Calibri" w:hAnsi="Calibri" w:cs="Calibri"/>
        </w:rPr>
        <w:t xml:space="preserve"> or φ</w:t>
      </w:r>
      <w:r>
        <w:rPr>
          <w:rFonts w:ascii="Calibri" w:hAnsi="Calibri" w:cs="Calibri"/>
          <w:vertAlign w:val="subscript"/>
        </w:rPr>
        <w:t>s</w:t>
      </w:r>
      <w:r>
        <w:rPr>
          <w:rFonts w:ascii="Calibri" w:hAnsi="Calibri" w:cs="Calibri"/>
        </w:rPr>
        <w:t xml:space="preserve">.  </w:t>
      </w:r>
      <w:r w:rsidR="00794614">
        <w:rPr>
          <w:rFonts w:ascii="Calibri" w:hAnsi="Calibri" w:cs="Calibri"/>
        </w:rPr>
        <w:t>Might observe at this point that in d &gt; 4, the u(bL) renormalizes to zero</w:t>
      </w:r>
      <w:r w:rsidR="00206FF3">
        <w:rPr>
          <w:rFonts w:ascii="Calibri" w:hAnsi="Calibri" w:cs="Calibri"/>
        </w:rPr>
        <w:t xml:space="preserve"> and becomes irrelevant.</w:t>
      </w:r>
      <w:r w:rsidR="00B1110D">
        <w:rPr>
          <w:rFonts w:ascii="Calibri" w:hAnsi="Calibri" w:cs="Calibri"/>
        </w:rPr>
        <w:t xml:space="preserve">  Well it is easier to solve these equations if we convert them to differential equations.  </w:t>
      </w:r>
      <w:r w:rsidR="00312E3E">
        <w:rPr>
          <w:rFonts w:ascii="Calibri" w:hAnsi="Calibri" w:cs="Calibri"/>
        </w:rPr>
        <w:t>We can do this because they are true for all b and L.  So let b = 1+ε, and expand the equations out to first order in ε.  I’ll do this with the first equation too, just for comparison’s sake.  So,</w:t>
      </w:r>
    </w:p>
    <w:p w14:paraId="09382B19" w14:textId="4ADA129B" w:rsidR="00312E3E" w:rsidRDefault="00312E3E" w:rsidP="00350D5A">
      <w:pPr>
        <w:rPr>
          <w:rFonts w:ascii="Calibri" w:hAnsi="Calibri" w:cs="Calibri"/>
        </w:rPr>
      </w:pPr>
    </w:p>
    <w:p w14:paraId="2B08AAD0" w14:textId="2D4343C5" w:rsidR="00312E3E" w:rsidRDefault="00312E3E" w:rsidP="00350D5A">
      <w:pPr>
        <w:rPr>
          <w:rFonts w:ascii="Calibri" w:hAnsi="Calibri" w:cs="Calibri"/>
        </w:rPr>
      </w:pPr>
      <w:r w:rsidRPr="00312E3E">
        <w:rPr>
          <w:position w:val="-150"/>
        </w:rPr>
        <w:object w:dxaOrig="3739" w:dyaOrig="3120" w14:anchorId="068DB3A0">
          <v:shape id="_x0000_i1061" type="#_x0000_t75" style="width:186.5pt;height:156pt" o:ole="">
            <v:imagedata r:id="rId82" o:title=""/>
          </v:shape>
          <o:OLEObject Type="Embed" ProgID="Equation.DSMT4" ShapeID="_x0000_i1061" DrawAspect="Content" ObjectID="_1799840413" r:id="rId83"/>
        </w:object>
      </w:r>
    </w:p>
    <w:p w14:paraId="13AC541C" w14:textId="088B9DE8" w:rsidR="00312E3E" w:rsidRDefault="00312E3E" w:rsidP="00350D5A">
      <w:pPr>
        <w:rPr>
          <w:rFonts w:ascii="Calibri" w:hAnsi="Calibri" w:cs="Calibri"/>
        </w:rPr>
      </w:pPr>
    </w:p>
    <w:p w14:paraId="6F358FBD" w14:textId="524CAED8" w:rsidR="00312E3E" w:rsidRDefault="00312E3E" w:rsidP="00350D5A">
      <w:pPr>
        <w:rPr>
          <w:rFonts w:ascii="Calibri" w:hAnsi="Calibri" w:cs="Calibri"/>
        </w:rPr>
      </w:pPr>
      <w:r>
        <w:rPr>
          <w:rFonts w:ascii="Calibri" w:hAnsi="Calibri" w:cs="Calibri"/>
        </w:rPr>
        <w:t>The solution is:</w:t>
      </w:r>
    </w:p>
    <w:p w14:paraId="62DC6AA2" w14:textId="3CF3C4B5" w:rsidR="00312E3E" w:rsidRDefault="00312E3E" w:rsidP="00350D5A">
      <w:pPr>
        <w:rPr>
          <w:rFonts w:ascii="Calibri" w:hAnsi="Calibri" w:cs="Calibri"/>
        </w:rPr>
      </w:pPr>
    </w:p>
    <w:p w14:paraId="6ECE3742" w14:textId="404021D4" w:rsidR="00312E3E" w:rsidRDefault="00312E3E" w:rsidP="00350D5A">
      <w:pPr>
        <w:rPr>
          <w:rFonts w:ascii="Calibri" w:hAnsi="Calibri" w:cs="Calibri"/>
        </w:rPr>
      </w:pPr>
      <w:r w:rsidRPr="00312E3E">
        <w:rPr>
          <w:position w:val="-32"/>
        </w:rPr>
        <w:object w:dxaOrig="1820" w:dyaOrig="760" w14:anchorId="73D43881">
          <v:shape id="_x0000_i1062" type="#_x0000_t75" style="width:89.5pt;height:36pt" o:ole="">
            <v:imagedata r:id="rId84" o:title=""/>
          </v:shape>
          <o:OLEObject Type="Embed" ProgID="Equation.DSMT4" ShapeID="_x0000_i1062" DrawAspect="Content" ObjectID="_1799840414" r:id="rId85"/>
        </w:object>
      </w:r>
    </w:p>
    <w:p w14:paraId="4E646B44" w14:textId="77777777" w:rsidR="00312E3E" w:rsidRDefault="00312E3E" w:rsidP="00350D5A">
      <w:pPr>
        <w:rPr>
          <w:rFonts w:ascii="Calibri" w:hAnsi="Calibri" w:cs="Calibri"/>
        </w:rPr>
      </w:pPr>
    </w:p>
    <w:p w14:paraId="510DDB7F" w14:textId="7936AF34" w:rsidR="00312E3E" w:rsidRDefault="00312E3E" w:rsidP="00350D5A">
      <w:pPr>
        <w:rPr>
          <w:rFonts w:ascii="Calibri" w:hAnsi="Calibri" w:cs="Calibri"/>
        </w:rPr>
      </w:pPr>
      <w:r>
        <w:rPr>
          <w:rFonts w:ascii="Calibri" w:hAnsi="Calibri" w:cs="Calibri"/>
        </w:rPr>
        <w:t>And we can see this satisfies the original equation, as:</w:t>
      </w:r>
    </w:p>
    <w:p w14:paraId="47F1C2FF" w14:textId="20D28A07" w:rsidR="00312E3E" w:rsidRDefault="00312E3E" w:rsidP="00350D5A">
      <w:pPr>
        <w:rPr>
          <w:rFonts w:ascii="Calibri" w:hAnsi="Calibri" w:cs="Calibri"/>
        </w:rPr>
      </w:pPr>
    </w:p>
    <w:p w14:paraId="4805FCC5" w14:textId="2C89FEFD" w:rsidR="00312E3E" w:rsidRDefault="00312E3E" w:rsidP="00350D5A">
      <w:pPr>
        <w:rPr>
          <w:rFonts w:ascii="Calibri" w:hAnsi="Calibri" w:cs="Calibri"/>
        </w:rPr>
      </w:pPr>
      <w:r w:rsidRPr="00312E3E">
        <w:rPr>
          <w:position w:val="-32"/>
        </w:rPr>
        <w:object w:dxaOrig="1820" w:dyaOrig="760" w14:anchorId="089321E1">
          <v:shape id="_x0000_i1063" type="#_x0000_t75" style="width:89.5pt;height:36pt" o:ole="">
            <v:imagedata r:id="rId86" o:title=""/>
          </v:shape>
          <o:OLEObject Type="Embed" ProgID="Equation.DSMT4" ShapeID="_x0000_i1063" DrawAspect="Content" ObjectID="_1799840415" r:id="rId87"/>
        </w:object>
      </w:r>
    </w:p>
    <w:p w14:paraId="752193F6" w14:textId="77777777" w:rsidR="00312E3E" w:rsidRDefault="00312E3E" w:rsidP="00350D5A">
      <w:pPr>
        <w:rPr>
          <w:rFonts w:ascii="Calibri" w:hAnsi="Calibri" w:cs="Calibri"/>
        </w:rPr>
      </w:pPr>
    </w:p>
    <w:p w14:paraId="2BDDF3D1" w14:textId="02324AB1" w:rsidR="00350D5A" w:rsidRPr="00B1110D" w:rsidRDefault="00312E3E" w:rsidP="00350D5A">
      <w:pPr>
        <w:rPr>
          <w:rFonts w:ascii="Calibri" w:hAnsi="Calibri" w:cs="Calibri"/>
        </w:rPr>
      </w:pPr>
      <w:r>
        <w:rPr>
          <w:rFonts w:ascii="Calibri" w:hAnsi="Calibri" w:cs="Calibri"/>
        </w:rPr>
        <w:t xml:space="preserve">Now let’s look at the r-equation </w:t>
      </w:r>
      <w:r w:rsidR="00B1110D">
        <w:rPr>
          <w:rFonts w:ascii="Calibri" w:hAnsi="Calibri" w:cs="Calibri"/>
        </w:rPr>
        <w:t>[Ω</w:t>
      </w:r>
      <w:r w:rsidR="00B1110D">
        <w:rPr>
          <w:rFonts w:ascii="Calibri" w:hAnsi="Calibri" w:cs="Calibri"/>
          <w:vertAlign w:val="subscript"/>
        </w:rPr>
        <w:t>d</w:t>
      </w:r>
      <w:r w:rsidR="00B1110D">
        <w:rPr>
          <w:rFonts w:ascii="Calibri" w:hAnsi="Calibri" w:cs="Calibri"/>
        </w:rPr>
        <w:t xml:space="preserve"> is surface area of d-dimensional sphere</w:t>
      </w:r>
      <w:r w:rsidR="00EC3B0F">
        <w:rPr>
          <w:rFonts w:ascii="Calibri" w:hAnsi="Calibri" w:cs="Calibri"/>
        </w:rPr>
        <w:t xml:space="preserve"> – see Appendix</w:t>
      </w:r>
      <w:r w:rsidR="00B1110D">
        <w:rPr>
          <w:rFonts w:ascii="Calibri" w:hAnsi="Calibri" w:cs="Calibri"/>
        </w:rPr>
        <w:t>]</w:t>
      </w:r>
    </w:p>
    <w:p w14:paraId="7CDF5889" w14:textId="77777777" w:rsidR="00AE604C" w:rsidRDefault="00AE604C" w:rsidP="00350D5A">
      <w:pPr>
        <w:rPr>
          <w:rFonts w:ascii="Calibri" w:hAnsi="Calibri" w:cs="Calibri"/>
        </w:rPr>
      </w:pPr>
    </w:p>
    <w:p w14:paraId="1F548824" w14:textId="11C3256D" w:rsidR="00350D5A" w:rsidRDefault="00FC1836" w:rsidP="00350D5A">
      <w:pPr>
        <w:rPr>
          <w:rFonts w:ascii="Calibri" w:hAnsi="Calibri" w:cs="Calibri"/>
        </w:rPr>
      </w:pPr>
      <w:r w:rsidRPr="00747138">
        <w:rPr>
          <w:rFonts w:ascii="Calibri" w:hAnsi="Calibri" w:cs="Calibri"/>
          <w:position w:val="-146"/>
        </w:rPr>
        <w:object w:dxaOrig="6440" w:dyaOrig="3040" w14:anchorId="07EF2005">
          <v:shape id="_x0000_i1064" type="#_x0000_t75" style="width:324pt;height:150.5pt" o:ole="">
            <v:imagedata r:id="rId88" o:title=""/>
          </v:shape>
          <o:OLEObject Type="Embed" ProgID="Equation.DSMT4" ShapeID="_x0000_i1064" DrawAspect="Content" ObjectID="_1799840416" r:id="rId89"/>
        </w:object>
      </w:r>
    </w:p>
    <w:p w14:paraId="08F79709" w14:textId="77777777" w:rsidR="00AE604C" w:rsidRDefault="00AE604C" w:rsidP="00350D5A">
      <w:pPr>
        <w:rPr>
          <w:rFonts w:ascii="Calibri" w:hAnsi="Calibri" w:cs="Calibri"/>
        </w:rPr>
      </w:pPr>
    </w:p>
    <w:p w14:paraId="2B0A4FD2" w14:textId="77777777" w:rsidR="00B1110D" w:rsidRDefault="00AE604C" w:rsidP="00350D5A">
      <w:pPr>
        <w:rPr>
          <w:rFonts w:ascii="Calibri" w:hAnsi="Calibri" w:cs="Calibri"/>
        </w:rPr>
      </w:pPr>
      <w:r>
        <w:rPr>
          <w:rFonts w:ascii="Calibri" w:hAnsi="Calibri" w:cs="Calibri"/>
        </w:rPr>
        <w:t xml:space="preserve">and the same sort of thing can be done for u, </w:t>
      </w:r>
    </w:p>
    <w:p w14:paraId="65ABC134" w14:textId="77777777" w:rsidR="00B1110D" w:rsidRDefault="00B1110D" w:rsidP="00350D5A">
      <w:pPr>
        <w:rPr>
          <w:rFonts w:ascii="Calibri" w:hAnsi="Calibri" w:cs="Calibri"/>
        </w:rPr>
      </w:pPr>
    </w:p>
    <w:p w14:paraId="24B0B994" w14:textId="5667DAC6" w:rsidR="00B1110D" w:rsidRDefault="00FC1836" w:rsidP="00350D5A">
      <w:pPr>
        <w:rPr>
          <w:rFonts w:ascii="Calibri" w:hAnsi="Calibri" w:cs="Calibri"/>
        </w:rPr>
      </w:pPr>
      <w:r w:rsidRPr="00B9656F">
        <w:rPr>
          <w:position w:val="-144"/>
        </w:rPr>
        <w:object w:dxaOrig="7440" w:dyaOrig="3000" w14:anchorId="1D39BB82">
          <v:shape id="_x0000_i1065" type="#_x0000_t75" style="width:372pt;height:150.5pt" o:ole="">
            <v:imagedata r:id="rId90" o:title=""/>
          </v:shape>
          <o:OLEObject Type="Embed" ProgID="Equation.DSMT4" ShapeID="_x0000_i1065" DrawAspect="Content" ObjectID="_1799840417" r:id="rId91"/>
        </w:object>
      </w:r>
    </w:p>
    <w:p w14:paraId="659E4292" w14:textId="77777777" w:rsidR="00B1110D" w:rsidRDefault="00B1110D" w:rsidP="00350D5A">
      <w:pPr>
        <w:rPr>
          <w:rFonts w:ascii="Calibri" w:hAnsi="Calibri" w:cs="Calibri"/>
        </w:rPr>
      </w:pPr>
    </w:p>
    <w:p w14:paraId="1D69F276" w14:textId="390CE60A" w:rsidR="00AE604C" w:rsidRDefault="00312E3E" w:rsidP="00350D5A">
      <w:pPr>
        <w:rPr>
          <w:rFonts w:ascii="Calibri" w:hAnsi="Calibri" w:cs="Calibri"/>
        </w:rPr>
      </w:pPr>
      <w:r>
        <w:rPr>
          <w:rFonts w:ascii="Calibri" w:hAnsi="Calibri" w:cs="Calibri"/>
        </w:rPr>
        <w:t xml:space="preserve">Defining </w:t>
      </w:r>
      <w:r w:rsidR="00CF2303">
        <w:rPr>
          <w:rFonts w:ascii="Calibri" w:hAnsi="Calibri" w:cs="Calibri"/>
        </w:rPr>
        <w:t>S</w:t>
      </w:r>
      <w:r>
        <w:rPr>
          <w:rFonts w:ascii="Calibri" w:hAnsi="Calibri" w:cs="Calibri"/>
          <w:vertAlign w:val="subscript"/>
        </w:rPr>
        <w:t>d</w:t>
      </w:r>
      <w:r>
        <w:rPr>
          <w:rFonts w:ascii="Calibri" w:hAnsi="Calibri" w:cs="Calibri"/>
        </w:rPr>
        <w:t xml:space="preserve"> = Ω</w:t>
      </w:r>
      <w:r>
        <w:rPr>
          <w:rFonts w:ascii="Calibri" w:hAnsi="Calibri" w:cs="Calibri"/>
          <w:vertAlign w:val="subscript"/>
        </w:rPr>
        <w:t>d</w:t>
      </w:r>
      <w:r>
        <w:rPr>
          <w:rFonts w:ascii="Calibri" w:hAnsi="Calibri" w:cs="Calibri"/>
        </w:rPr>
        <w:t>/(2π)</w:t>
      </w:r>
      <w:r>
        <w:rPr>
          <w:rFonts w:ascii="Calibri" w:hAnsi="Calibri" w:cs="Calibri"/>
          <w:vertAlign w:val="superscript"/>
        </w:rPr>
        <w:t>d</w:t>
      </w:r>
      <w:r>
        <w:rPr>
          <w:rFonts w:ascii="Calibri" w:hAnsi="Calibri" w:cs="Calibri"/>
        </w:rPr>
        <w:t>, we can write these as:</w:t>
      </w:r>
      <w:r w:rsidR="00CE181C">
        <w:rPr>
          <w:rFonts w:ascii="Calibri" w:hAnsi="Calibri" w:cs="Calibri"/>
        </w:rPr>
        <w:t xml:space="preserve"> </w:t>
      </w:r>
    </w:p>
    <w:p w14:paraId="04876992" w14:textId="77777777" w:rsidR="00350D5A" w:rsidRDefault="00350D5A" w:rsidP="00350D5A">
      <w:pPr>
        <w:rPr>
          <w:rFonts w:ascii="Calibri" w:hAnsi="Calibri" w:cs="Calibri"/>
        </w:rPr>
      </w:pPr>
    </w:p>
    <w:p w14:paraId="59E9AB34" w14:textId="34618109" w:rsidR="006B4630" w:rsidRDefault="00614C57" w:rsidP="00BE7F90">
      <w:r w:rsidRPr="00193910">
        <w:rPr>
          <w:position w:val="-102"/>
        </w:rPr>
        <w:object w:dxaOrig="4380" w:dyaOrig="2079" w14:anchorId="04F7E038">
          <v:shape id="_x0000_i1066" type="#_x0000_t75" style="width:219pt;height:104pt" o:ole="">
            <v:imagedata r:id="rId92" o:title=""/>
          </v:shape>
          <o:OLEObject Type="Embed" ProgID="Equation.DSMT4" ShapeID="_x0000_i1066" DrawAspect="Content" ObjectID="_1799840418" r:id="rId93"/>
        </w:object>
      </w:r>
    </w:p>
    <w:p w14:paraId="7459C753" w14:textId="6181C497" w:rsidR="001F5D97" w:rsidRDefault="001F5D97" w:rsidP="00BE7F90">
      <w:pPr>
        <w:rPr>
          <w:rFonts w:ascii="Calibri" w:hAnsi="Calibri" w:cs="Calibri"/>
        </w:rPr>
      </w:pPr>
    </w:p>
    <w:p w14:paraId="2B148CC2" w14:textId="1D7D405A" w:rsidR="00233172" w:rsidRDefault="00FC1836" w:rsidP="00BE7F90">
      <w:pPr>
        <w:rPr>
          <w:rFonts w:ascii="Calibri" w:hAnsi="Calibri" w:cs="Calibri"/>
        </w:rPr>
      </w:pPr>
      <w:r>
        <w:rPr>
          <w:rFonts w:ascii="Calibri" w:hAnsi="Calibri" w:cs="Calibri"/>
        </w:rPr>
        <w:t>So there we are.</w:t>
      </w:r>
      <w:r w:rsidR="00CE181C">
        <w:rPr>
          <w:rFonts w:ascii="Calibri" w:hAnsi="Calibri" w:cs="Calibri"/>
        </w:rPr>
        <w:t xml:space="preserve"> </w:t>
      </w:r>
      <w:r w:rsidR="00614C57">
        <w:rPr>
          <w:rFonts w:ascii="Calibri" w:hAnsi="Calibri" w:cs="Calibri"/>
        </w:rPr>
        <w:t xml:space="preserve"> Well, I’m going to write these with b as the independent variable, rather than L.  Basically just renaming the independent variable.  And we’ll implicitly keep L fixed to the original lattice spacing size.  </w:t>
      </w:r>
    </w:p>
    <w:p w14:paraId="4B59AF5B" w14:textId="4AA9069B" w:rsidR="00614C57" w:rsidRDefault="00614C57" w:rsidP="00BE7F90">
      <w:pPr>
        <w:rPr>
          <w:rFonts w:ascii="Calibri" w:hAnsi="Calibri" w:cs="Calibri"/>
        </w:rPr>
      </w:pPr>
    </w:p>
    <w:p w14:paraId="516F4C43" w14:textId="7B743FE8" w:rsidR="00614C57" w:rsidRDefault="00614C57" w:rsidP="00BE7F90">
      <w:pPr>
        <w:rPr>
          <w:rFonts w:ascii="Calibri" w:hAnsi="Calibri" w:cs="Calibri"/>
        </w:rPr>
      </w:pPr>
      <w:r w:rsidRPr="00233172">
        <w:rPr>
          <w:position w:val="-102"/>
        </w:rPr>
        <w:object w:dxaOrig="4260" w:dyaOrig="2079" w14:anchorId="28707A04">
          <v:shape id="_x0000_i1067" type="#_x0000_t75" style="width:216.5pt;height:101.5pt" o:ole="" filled="t" fillcolor="#cfc">
            <v:imagedata r:id="rId94" o:title=""/>
          </v:shape>
          <o:OLEObject Type="Embed" ProgID="Equation.DSMT4" ShapeID="_x0000_i1067" DrawAspect="Content" ObjectID="_1799840419" r:id="rId95"/>
        </w:object>
      </w:r>
    </w:p>
    <w:p w14:paraId="11B36949" w14:textId="77777777" w:rsidR="00FC1836" w:rsidRPr="00F82C85" w:rsidRDefault="00FC1836" w:rsidP="00BE7F90">
      <w:pPr>
        <w:rPr>
          <w:rFonts w:ascii="Calibri" w:hAnsi="Calibri" w:cs="Calibri"/>
        </w:rPr>
      </w:pPr>
    </w:p>
    <w:p w14:paraId="3340A866" w14:textId="77777777" w:rsidR="00B277C5" w:rsidRPr="00F82C85" w:rsidRDefault="00B277C5" w:rsidP="00BE7F90">
      <w:pPr>
        <w:rPr>
          <w:rFonts w:ascii="Calibri" w:hAnsi="Calibri" w:cs="Calibri"/>
          <w:b/>
        </w:rPr>
      </w:pPr>
      <w:r w:rsidRPr="00F82C85">
        <w:rPr>
          <w:rFonts w:ascii="Calibri" w:hAnsi="Calibri" w:cs="Calibri"/>
          <w:b/>
        </w:rPr>
        <w:t>Analysis d &gt; 4</w:t>
      </w:r>
    </w:p>
    <w:p w14:paraId="52892499" w14:textId="77777777" w:rsidR="001F5D97" w:rsidRPr="00F82C85" w:rsidRDefault="001F5D97" w:rsidP="00BE7F90">
      <w:pPr>
        <w:rPr>
          <w:rFonts w:ascii="Calibri" w:hAnsi="Calibri" w:cs="Calibri"/>
        </w:rPr>
      </w:pPr>
      <w:r w:rsidRPr="00F82C85">
        <w:rPr>
          <w:rFonts w:ascii="Calibri" w:hAnsi="Calibri" w:cs="Calibri"/>
        </w:rPr>
        <w:t xml:space="preserve">Now we like to look for fixed points.  </w:t>
      </w:r>
      <w:r w:rsidR="00206FF3" w:rsidRPr="00F82C85">
        <w:rPr>
          <w:rFonts w:ascii="Calibri" w:hAnsi="Calibri" w:cs="Calibri"/>
        </w:rPr>
        <w:t>j</w:t>
      </w:r>
      <w:r w:rsidR="00206FF3" w:rsidRPr="00F82C85">
        <w:rPr>
          <w:rFonts w:ascii="Calibri" w:hAnsi="Calibri" w:cs="Calibri"/>
          <w:vertAlign w:val="superscript"/>
        </w:rPr>
        <w:t>*</w:t>
      </w:r>
      <w:r w:rsidR="00206FF3" w:rsidRPr="00F82C85">
        <w:rPr>
          <w:rFonts w:ascii="Calibri" w:hAnsi="Calibri" w:cs="Calibri"/>
        </w:rPr>
        <w:t xml:space="preserve"> = 0 is one.  As for the other two, we need to solve: </w:t>
      </w:r>
    </w:p>
    <w:p w14:paraId="724DEFB9" w14:textId="77777777" w:rsidR="00653DE0" w:rsidRDefault="00653DE0" w:rsidP="00BE7F90">
      <w:pPr>
        <w:rPr>
          <w:rFonts w:ascii="Calibri" w:hAnsi="Calibri" w:cs="Calibri"/>
        </w:rPr>
      </w:pPr>
    </w:p>
    <w:p w14:paraId="32F28CDC" w14:textId="4A581EE9" w:rsidR="00D5308F" w:rsidRDefault="00747138" w:rsidP="00BE7F90">
      <w:r w:rsidRPr="00D005FA">
        <w:rPr>
          <w:position w:val="-64"/>
        </w:rPr>
        <w:object w:dxaOrig="2960" w:dyaOrig="1400" w14:anchorId="1233A405">
          <v:shape id="_x0000_i1068" type="#_x0000_t75" style="width:150.5pt;height:1in" o:ole="" fillcolor="#cfc">
            <v:imagedata r:id="rId96" o:title=""/>
          </v:shape>
          <o:OLEObject Type="Embed" ProgID="Equation.DSMT4" ShapeID="_x0000_i1068" DrawAspect="Content" ObjectID="_1799840420" r:id="rId97"/>
        </w:object>
      </w:r>
    </w:p>
    <w:p w14:paraId="1E12A91E" w14:textId="77777777" w:rsidR="00B67A6A" w:rsidRDefault="00B67A6A" w:rsidP="00BE7F90"/>
    <w:p w14:paraId="2C63F410" w14:textId="77777777" w:rsidR="007B472B" w:rsidRDefault="00B67A6A" w:rsidP="00BE7F90">
      <w:pPr>
        <w:rPr>
          <w:rFonts w:ascii="Calibri" w:hAnsi="Calibri" w:cs="Calibri"/>
        </w:rPr>
      </w:pPr>
      <w:r w:rsidRPr="00F82C85">
        <w:rPr>
          <w:rFonts w:ascii="Calibri" w:hAnsi="Calibri" w:cs="Calibri"/>
        </w:rPr>
        <w:t xml:space="preserve">Obvious solutions </w:t>
      </w:r>
      <w:r w:rsidR="00206FF3" w:rsidRPr="00F82C85">
        <w:rPr>
          <w:rFonts w:ascii="Calibri" w:hAnsi="Calibri" w:cs="Calibri"/>
        </w:rPr>
        <w:t xml:space="preserve">are </w:t>
      </w:r>
      <w:r w:rsidRPr="00F82C85">
        <w:rPr>
          <w:rFonts w:ascii="Calibri" w:hAnsi="Calibri" w:cs="Calibri"/>
        </w:rPr>
        <w:t>r</w:t>
      </w:r>
      <w:r w:rsidRPr="00F82C85">
        <w:rPr>
          <w:rFonts w:ascii="Calibri" w:hAnsi="Calibri" w:cs="Calibri"/>
          <w:vertAlign w:val="superscript"/>
        </w:rPr>
        <w:t>*</w:t>
      </w:r>
      <w:r w:rsidRPr="00F82C85">
        <w:rPr>
          <w:rFonts w:ascii="Calibri" w:hAnsi="Calibri" w:cs="Calibri"/>
        </w:rPr>
        <w:t xml:space="preserve"> = u</w:t>
      </w:r>
      <w:r w:rsidRPr="00F82C85">
        <w:rPr>
          <w:rFonts w:ascii="Calibri" w:hAnsi="Calibri" w:cs="Calibri"/>
          <w:vertAlign w:val="superscript"/>
        </w:rPr>
        <w:t>*</w:t>
      </w:r>
      <w:r w:rsidRPr="00F82C85">
        <w:rPr>
          <w:rFonts w:ascii="Calibri" w:hAnsi="Calibri" w:cs="Calibri"/>
        </w:rPr>
        <w:t xml:space="preserve"> = 0.  </w:t>
      </w:r>
    </w:p>
    <w:p w14:paraId="5FE5862C" w14:textId="2817A696" w:rsidR="007B472B" w:rsidRDefault="007B472B" w:rsidP="00BE7F90">
      <w:pPr>
        <w:rPr>
          <w:rFonts w:ascii="Calibri" w:hAnsi="Calibri" w:cs="Calibri"/>
        </w:rPr>
      </w:pPr>
    </w:p>
    <w:p w14:paraId="2E5E8A48" w14:textId="62987E65" w:rsidR="007B472B" w:rsidRDefault="007B472B" w:rsidP="00BE7F90">
      <w:pPr>
        <w:rPr>
          <w:rFonts w:ascii="Calibri" w:hAnsi="Calibri" w:cs="Calibri"/>
        </w:rPr>
      </w:pPr>
      <w:r w:rsidRPr="007B472B">
        <w:rPr>
          <w:position w:val="-6"/>
        </w:rPr>
        <w:object w:dxaOrig="2100" w:dyaOrig="320" w14:anchorId="339FF3BB">
          <v:shape id="_x0000_i1069" type="#_x0000_t75" style="width:105pt;height:16.5pt" o:ole="" filled="t" fillcolor="#cfc">
            <v:imagedata r:id="rId98" o:title=""/>
          </v:shape>
          <o:OLEObject Type="Embed" ProgID="Equation.DSMT4" ShapeID="_x0000_i1069" DrawAspect="Content" ObjectID="_1799840421" r:id="rId99"/>
        </w:object>
      </w:r>
    </w:p>
    <w:p w14:paraId="103A4FE4" w14:textId="77777777" w:rsidR="007B472B" w:rsidRDefault="007B472B" w:rsidP="00BE7F90">
      <w:pPr>
        <w:rPr>
          <w:rFonts w:ascii="Calibri" w:hAnsi="Calibri" w:cs="Calibri"/>
        </w:rPr>
      </w:pPr>
    </w:p>
    <w:p w14:paraId="4CEEAB88" w14:textId="0359345C" w:rsidR="00B67A6A" w:rsidRPr="00F82C85" w:rsidRDefault="00B67A6A" w:rsidP="00BE7F90">
      <w:pPr>
        <w:rPr>
          <w:rFonts w:ascii="Calibri" w:hAnsi="Calibri" w:cs="Calibri"/>
        </w:rPr>
      </w:pPr>
      <w:r w:rsidRPr="00F82C85">
        <w:rPr>
          <w:rFonts w:ascii="Calibri" w:hAnsi="Calibri" w:cs="Calibri"/>
        </w:rPr>
        <w:t xml:space="preserve">And linearizing the equations about this point would give us: </w:t>
      </w:r>
    </w:p>
    <w:p w14:paraId="7B374CC1" w14:textId="77777777" w:rsidR="00F404D3" w:rsidRPr="00C842F3" w:rsidRDefault="00F404D3" w:rsidP="00BE7F90">
      <w:pPr>
        <w:rPr>
          <w:rFonts w:ascii="Calibri" w:hAnsi="Calibri" w:cs="Calibri"/>
        </w:rPr>
      </w:pPr>
    </w:p>
    <w:p w14:paraId="13888BD7" w14:textId="75B589B9" w:rsidR="00F404D3" w:rsidRPr="00C842F3" w:rsidRDefault="00614C57" w:rsidP="00BE7F90">
      <w:pPr>
        <w:rPr>
          <w:rFonts w:ascii="Calibri" w:hAnsi="Calibri" w:cs="Calibri"/>
        </w:rPr>
      </w:pPr>
      <w:r w:rsidRPr="00B67A6A">
        <w:rPr>
          <w:position w:val="-58"/>
        </w:rPr>
        <w:object w:dxaOrig="6100" w:dyaOrig="1480" w14:anchorId="6227FBC0">
          <v:shape id="_x0000_i1070" type="#_x0000_t75" style="width:313pt;height:76.5pt" o:ole="" fillcolor="#cfc">
            <v:imagedata r:id="rId100" o:title=""/>
          </v:shape>
          <o:OLEObject Type="Embed" ProgID="Equation.DSMT4" ShapeID="_x0000_i1070" DrawAspect="Content" ObjectID="_1799840422" r:id="rId101"/>
        </w:object>
      </w:r>
    </w:p>
    <w:p w14:paraId="7869772B" w14:textId="2D6569D9" w:rsidR="00B67A6A" w:rsidRDefault="00B67A6A" w:rsidP="00BE7F90">
      <w:pPr>
        <w:rPr>
          <w:rFonts w:ascii="Calibri" w:hAnsi="Calibri" w:cs="Calibri"/>
        </w:rPr>
      </w:pPr>
    </w:p>
    <w:p w14:paraId="269A7A15" w14:textId="0D68985D" w:rsidR="007B472B" w:rsidRDefault="007B472B" w:rsidP="00BE7F90">
      <w:pPr>
        <w:rPr>
          <w:rFonts w:ascii="Calibri" w:hAnsi="Calibri" w:cs="Calibri"/>
        </w:rPr>
      </w:pPr>
      <w:r>
        <w:rPr>
          <w:rFonts w:ascii="Calibri" w:hAnsi="Calibri" w:cs="Calibri"/>
        </w:rPr>
        <w:t>and,</w:t>
      </w:r>
    </w:p>
    <w:p w14:paraId="00A9CD7A" w14:textId="0D3C82D0" w:rsidR="007B472B" w:rsidRDefault="007B472B" w:rsidP="00BE7F90">
      <w:pPr>
        <w:rPr>
          <w:rFonts w:ascii="Calibri" w:hAnsi="Calibri" w:cs="Calibri"/>
        </w:rPr>
      </w:pPr>
    </w:p>
    <w:p w14:paraId="65730F99" w14:textId="377E869E" w:rsidR="007B472B" w:rsidRDefault="00614C57" w:rsidP="00BE7F90">
      <w:pPr>
        <w:rPr>
          <w:rFonts w:ascii="Calibri" w:hAnsi="Calibri" w:cs="Calibri"/>
        </w:rPr>
      </w:pPr>
      <w:r w:rsidRPr="007B472B">
        <w:rPr>
          <w:position w:val="-24"/>
        </w:rPr>
        <w:object w:dxaOrig="1640" w:dyaOrig="620" w14:anchorId="2CFC87A6">
          <v:shape id="_x0000_i1071" type="#_x0000_t75" style="width:82pt;height:31pt" o:ole="">
            <v:imagedata r:id="rId102" o:title=""/>
          </v:shape>
          <o:OLEObject Type="Embed" ProgID="Equation.DSMT4" ShapeID="_x0000_i1071" DrawAspect="Content" ObjectID="_1799840423" r:id="rId103"/>
        </w:object>
      </w:r>
    </w:p>
    <w:p w14:paraId="2E7AF8EB" w14:textId="108EDD96" w:rsidR="007B472B" w:rsidRDefault="007B472B" w:rsidP="00BE7F90">
      <w:pPr>
        <w:rPr>
          <w:rFonts w:ascii="Calibri" w:hAnsi="Calibri" w:cs="Calibri"/>
        </w:rPr>
      </w:pPr>
    </w:p>
    <w:p w14:paraId="53D78F3E" w14:textId="6CFC457B" w:rsidR="007B472B" w:rsidRDefault="007B472B" w:rsidP="00BE7F90">
      <w:pPr>
        <w:rPr>
          <w:rFonts w:ascii="Calibri" w:hAnsi="Calibri" w:cs="Calibri"/>
        </w:rPr>
      </w:pPr>
      <w:r>
        <w:rPr>
          <w:rFonts w:ascii="Calibri" w:hAnsi="Calibri" w:cs="Calibri"/>
        </w:rPr>
        <w:t>So our linearized equations are:</w:t>
      </w:r>
    </w:p>
    <w:p w14:paraId="68FC122A" w14:textId="78150C3D" w:rsidR="007B472B" w:rsidRDefault="007B472B" w:rsidP="00BE7F90">
      <w:pPr>
        <w:rPr>
          <w:rFonts w:ascii="Calibri" w:hAnsi="Calibri" w:cs="Calibri"/>
        </w:rPr>
      </w:pPr>
    </w:p>
    <w:p w14:paraId="5A837B7E" w14:textId="48FD0E74" w:rsidR="007B472B" w:rsidRDefault="00614C57" w:rsidP="00BE7F90">
      <w:pPr>
        <w:rPr>
          <w:rFonts w:ascii="Calibri" w:hAnsi="Calibri" w:cs="Calibri"/>
        </w:rPr>
      </w:pPr>
      <w:r w:rsidRPr="00B67A6A">
        <w:rPr>
          <w:position w:val="-58"/>
        </w:rPr>
        <w:object w:dxaOrig="2299" w:dyaOrig="1280" w14:anchorId="05DADC06">
          <v:shape id="_x0000_i1072" type="#_x0000_t75" style="width:118pt;height:66pt" o:ole="" filled="t" fillcolor="#cfc">
            <v:imagedata r:id="rId104" o:title=""/>
          </v:shape>
          <o:OLEObject Type="Embed" ProgID="Equation.DSMT4" ShapeID="_x0000_i1072" DrawAspect="Content" ObjectID="_1799840424" r:id="rId105"/>
        </w:object>
      </w:r>
    </w:p>
    <w:p w14:paraId="3E7691A4" w14:textId="77777777" w:rsidR="009E0CB9" w:rsidRDefault="009E0CB9" w:rsidP="00B67A6A">
      <w:pPr>
        <w:rPr>
          <w:rFonts w:ascii="Calibri" w:hAnsi="Calibri" w:cs="Calibri"/>
        </w:rPr>
      </w:pPr>
    </w:p>
    <w:p w14:paraId="45CF51A9" w14:textId="3507DA28" w:rsidR="009E0CB9" w:rsidRPr="00C539DD" w:rsidRDefault="00D005FA" w:rsidP="00B67A6A">
      <w:pPr>
        <w:rPr>
          <w:rFonts w:ascii="Calibri" w:hAnsi="Calibri" w:cs="Calibri"/>
        </w:rPr>
      </w:pPr>
      <w:r>
        <w:rPr>
          <w:rFonts w:ascii="Calibri" w:hAnsi="Calibri" w:cs="Calibri"/>
        </w:rPr>
        <w:t xml:space="preserve">We can solve these coupled equations. </w:t>
      </w:r>
      <w:r w:rsidR="009E0CB9">
        <w:rPr>
          <w:rFonts w:ascii="Calibri" w:hAnsi="Calibri" w:cs="Calibri"/>
        </w:rPr>
        <w:t xml:space="preserve"> Could solve the bottom and then plug into the </w:t>
      </w:r>
      <w:r w:rsidR="009E0CB9" w:rsidRPr="00C539DD">
        <w:rPr>
          <w:rFonts w:ascii="Calibri" w:hAnsi="Calibri" w:cs="Calibri"/>
        </w:rPr>
        <w:t>top.  But I’ll use the general method outlined in the RG file.  So we’l</w:t>
      </w:r>
      <w:r w:rsidR="00C539DD" w:rsidRPr="00C539DD">
        <w:rPr>
          <w:rFonts w:ascii="Calibri" w:hAnsi="Calibri" w:cs="Calibri"/>
        </w:rPr>
        <w:t>l write:</w:t>
      </w:r>
    </w:p>
    <w:p w14:paraId="6F2A6D7E" w14:textId="77777777" w:rsidR="009E0CB9" w:rsidRPr="00C539DD" w:rsidRDefault="009E0CB9" w:rsidP="00B67A6A">
      <w:pPr>
        <w:rPr>
          <w:rFonts w:ascii="Calibri" w:hAnsi="Calibri" w:cs="Calibri"/>
        </w:rPr>
      </w:pPr>
    </w:p>
    <w:p w14:paraId="1ED5FBEB" w14:textId="33D75456" w:rsidR="009E0CB9" w:rsidRPr="00C539DD" w:rsidRDefault="00BB706F" w:rsidP="00B67A6A">
      <w:pPr>
        <w:rPr>
          <w:rFonts w:ascii="Calibri" w:hAnsi="Calibri" w:cs="Calibri"/>
        </w:rPr>
      </w:pPr>
      <w:r w:rsidRPr="00C539DD">
        <w:rPr>
          <w:position w:val="-32"/>
        </w:rPr>
        <w:object w:dxaOrig="7720" w:dyaOrig="760" w14:anchorId="58F3D9A2">
          <v:shape id="_x0000_i1073" type="#_x0000_t75" style="width:386.5pt;height:38pt" o:ole="">
            <v:imagedata r:id="rId106" o:title=""/>
          </v:shape>
          <o:OLEObject Type="Embed" ProgID="Equation.DSMT4" ShapeID="_x0000_i1073" DrawAspect="Content" ObjectID="_1799840425" r:id="rId107"/>
        </w:object>
      </w:r>
    </w:p>
    <w:p w14:paraId="52A3C9FC" w14:textId="77777777" w:rsidR="009E0CB9" w:rsidRPr="00C539DD" w:rsidRDefault="009E0CB9" w:rsidP="00B67A6A">
      <w:pPr>
        <w:rPr>
          <w:rFonts w:ascii="Calibri" w:hAnsi="Calibri" w:cs="Calibri"/>
        </w:rPr>
      </w:pPr>
    </w:p>
    <w:p w14:paraId="6B435151" w14:textId="77777777" w:rsidR="00F56185" w:rsidRDefault="009E0CB9" w:rsidP="00B67A6A">
      <w:pPr>
        <w:rPr>
          <w:rFonts w:ascii="Calibri" w:hAnsi="Calibri" w:cs="Calibri"/>
        </w:rPr>
      </w:pPr>
      <w:r w:rsidRPr="00C539DD">
        <w:rPr>
          <w:rFonts w:ascii="Calibri" w:hAnsi="Calibri" w:cs="Calibri"/>
        </w:rPr>
        <w:t xml:space="preserve">As worked out in the RG file appendix, </w:t>
      </w:r>
      <w:r w:rsidR="00F56185">
        <w:rPr>
          <w:rFonts w:ascii="Calibri" w:hAnsi="Calibri" w:cs="Calibri"/>
        </w:rPr>
        <w:t>the solution is:</w:t>
      </w:r>
    </w:p>
    <w:p w14:paraId="04322F81" w14:textId="77777777" w:rsidR="00F56185" w:rsidRDefault="00F56185" w:rsidP="00B67A6A">
      <w:pPr>
        <w:rPr>
          <w:rFonts w:ascii="Calibri" w:hAnsi="Calibri" w:cs="Calibri"/>
        </w:rPr>
      </w:pPr>
    </w:p>
    <w:p w14:paraId="1EB099AB" w14:textId="2B5D8DF3" w:rsidR="00F56185" w:rsidRDefault="00F56185" w:rsidP="00B67A6A">
      <w:pPr>
        <w:rPr>
          <w:rFonts w:ascii="Calibri" w:hAnsi="Calibri" w:cs="Calibri"/>
        </w:rPr>
      </w:pPr>
      <w:r w:rsidRPr="00F56185">
        <w:rPr>
          <w:color w:val="FF0000"/>
          <w:position w:val="-28"/>
        </w:rPr>
        <w:object w:dxaOrig="2900" w:dyaOrig="560" w14:anchorId="216B84E4">
          <v:shape id="_x0000_i1074" type="#_x0000_t75" style="width:145pt;height:28pt" o:ole="">
            <v:imagedata r:id="rId108" o:title=""/>
          </v:shape>
          <o:OLEObject Type="Embed" ProgID="Equation.DSMT4" ShapeID="_x0000_i1074" DrawAspect="Content" ObjectID="_1799840426" r:id="rId109"/>
        </w:object>
      </w:r>
    </w:p>
    <w:p w14:paraId="4D6E742B" w14:textId="77777777" w:rsidR="00F56185" w:rsidRDefault="00F56185" w:rsidP="00B67A6A">
      <w:pPr>
        <w:rPr>
          <w:rFonts w:ascii="Calibri" w:hAnsi="Calibri" w:cs="Calibri"/>
        </w:rPr>
      </w:pPr>
    </w:p>
    <w:p w14:paraId="484E3928" w14:textId="71E56E43" w:rsidR="009E0CB9" w:rsidRPr="00C539DD" w:rsidRDefault="00F56185" w:rsidP="00B67A6A">
      <w:pPr>
        <w:rPr>
          <w:rFonts w:ascii="Calibri" w:hAnsi="Calibri" w:cs="Calibri"/>
        </w:rPr>
      </w:pPr>
      <w:r>
        <w:rPr>
          <w:rFonts w:ascii="Calibri" w:hAnsi="Calibri" w:cs="Calibri"/>
        </w:rPr>
        <w:t xml:space="preserve">where λ and |λ&gt; are </w:t>
      </w:r>
      <w:r w:rsidR="009E0CB9" w:rsidRPr="00C539DD">
        <w:rPr>
          <w:rFonts w:ascii="Calibri" w:hAnsi="Calibri" w:cs="Calibri"/>
        </w:rPr>
        <w:t xml:space="preserve">the eigenvalues/eigenvectors </w:t>
      </w:r>
      <w:r w:rsidR="00C539DD" w:rsidRPr="00C539DD">
        <w:rPr>
          <w:rFonts w:ascii="Calibri" w:hAnsi="Calibri" w:cs="Calibri"/>
        </w:rPr>
        <w:t xml:space="preserve">of </w:t>
      </w:r>
      <m:oMath>
        <m:acc>
          <m:accPr>
            <m:ctrlPr>
              <w:rPr>
                <w:rFonts w:ascii="Cambria Math" w:hAnsi="Cambria Math" w:cs="Calibri"/>
                <w:i/>
              </w:rPr>
            </m:ctrlPr>
          </m:accPr>
          <m:e>
            <m:r>
              <w:rPr>
                <w:rFonts w:ascii="Cambria Math" w:hAnsi="Cambria Math" w:cs="Calibri"/>
              </w:rPr>
              <m:t>β</m:t>
            </m:r>
          </m:e>
        </m:acc>
      </m:oMath>
      <w:r>
        <w:rPr>
          <w:rFonts w:ascii="Calibri" w:hAnsi="Calibri" w:cs="Calibri"/>
        </w:rPr>
        <w:t>, which</w:t>
      </w:r>
      <w:r w:rsidR="00C539DD" w:rsidRPr="00C539DD">
        <w:rPr>
          <w:rFonts w:ascii="Calibri" w:hAnsi="Calibri" w:cs="Calibri"/>
        </w:rPr>
        <w:t xml:space="preserve"> </w:t>
      </w:r>
      <w:r w:rsidR="009E0CB9" w:rsidRPr="00C539DD">
        <w:rPr>
          <w:rFonts w:ascii="Calibri" w:hAnsi="Calibri" w:cs="Calibri"/>
        </w:rPr>
        <w:t>are:</w:t>
      </w:r>
    </w:p>
    <w:p w14:paraId="43B99C66" w14:textId="1A228DFF" w:rsidR="009E0CB9" w:rsidRDefault="009E0CB9" w:rsidP="00B67A6A">
      <w:pPr>
        <w:rPr>
          <w:rFonts w:ascii="Calibri" w:hAnsi="Calibri" w:cs="Calibri"/>
        </w:rPr>
      </w:pPr>
    </w:p>
    <w:p w14:paraId="3AAE1DF1" w14:textId="580341DE" w:rsidR="00C31409" w:rsidRDefault="00C31409" w:rsidP="00B67A6A">
      <w:pPr>
        <w:rPr>
          <w:rFonts w:ascii="Calibri" w:hAnsi="Calibri" w:cs="Calibri"/>
        </w:rPr>
      </w:pPr>
      <w:r w:rsidRPr="00ED6783">
        <w:rPr>
          <w:position w:val="-70"/>
        </w:rPr>
        <w:object w:dxaOrig="7240" w:dyaOrig="1520" w14:anchorId="3DA62585">
          <v:shape id="_x0000_i1075" type="#_x0000_t75" style="width:362.5pt;height:76pt" o:ole="">
            <v:imagedata r:id="rId110" o:title=""/>
          </v:shape>
          <o:OLEObject Type="Embed" ProgID="Equation.DSMT4" ShapeID="_x0000_i1075" DrawAspect="Content" ObjectID="_1799840427" r:id="rId111"/>
        </w:object>
      </w:r>
    </w:p>
    <w:p w14:paraId="0322FD31" w14:textId="1002CA2D" w:rsidR="00C31409" w:rsidRDefault="00C31409" w:rsidP="00B67A6A">
      <w:pPr>
        <w:rPr>
          <w:rFonts w:ascii="Calibri" w:hAnsi="Calibri" w:cs="Calibri"/>
        </w:rPr>
      </w:pPr>
    </w:p>
    <w:p w14:paraId="5612E2BC" w14:textId="70FA1950" w:rsidR="00C31409" w:rsidRDefault="00C31409" w:rsidP="00B67A6A">
      <w:pPr>
        <w:rPr>
          <w:rFonts w:ascii="Calibri" w:hAnsi="Calibri" w:cs="Calibri"/>
        </w:rPr>
      </w:pPr>
      <w:r>
        <w:rPr>
          <w:rFonts w:ascii="Calibri" w:hAnsi="Calibri" w:cs="Calibri"/>
        </w:rPr>
        <w:t>So in our case, we have:</w:t>
      </w:r>
    </w:p>
    <w:p w14:paraId="3328F4C9" w14:textId="77777777" w:rsidR="00C31409" w:rsidRPr="00C539DD" w:rsidRDefault="00C31409" w:rsidP="00B67A6A">
      <w:pPr>
        <w:rPr>
          <w:rFonts w:ascii="Calibri" w:hAnsi="Calibri" w:cs="Calibri"/>
        </w:rPr>
      </w:pPr>
    </w:p>
    <w:p w14:paraId="38D12A95" w14:textId="08A903D7" w:rsidR="009E0CB9" w:rsidRPr="00C539DD" w:rsidRDefault="00C31409" w:rsidP="00B67A6A">
      <w:pPr>
        <w:rPr>
          <w:rFonts w:ascii="Calibri" w:hAnsi="Calibri" w:cs="Calibri"/>
        </w:rPr>
      </w:pPr>
      <w:r w:rsidRPr="00F56185">
        <w:rPr>
          <w:rFonts w:ascii="Calibri" w:hAnsi="Calibri" w:cs="Calibri"/>
          <w:position w:val="-70"/>
        </w:rPr>
        <w:object w:dxaOrig="7300" w:dyaOrig="1520" w14:anchorId="257B46BA">
          <v:shape id="_x0000_i1076" type="#_x0000_t75" style="width:365pt;height:76pt" o:ole="">
            <v:imagedata r:id="rId112" o:title=""/>
          </v:shape>
          <o:OLEObject Type="Embed" ProgID="Equation.DSMT4" ShapeID="_x0000_i1076" DrawAspect="Content" ObjectID="_1799840428" r:id="rId113"/>
        </w:object>
      </w:r>
    </w:p>
    <w:p w14:paraId="4B9FAEDF" w14:textId="77777777" w:rsidR="009E0CB9" w:rsidRPr="00C539DD" w:rsidRDefault="009E0CB9" w:rsidP="00B67A6A">
      <w:pPr>
        <w:rPr>
          <w:rFonts w:ascii="Calibri" w:hAnsi="Calibri" w:cs="Calibri"/>
        </w:rPr>
      </w:pPr>
    </w:p>
    <w:p w14:paraId="0E67E7AC" w14:textId="5A85FC0E" w:rsidR="009E0CB9" w:rsidRPr="00C539DD" w:rsidRDefault="009E0CB9" w:rsidP="00B67A6A">
      <w:pPr>
        <w:rPr>
          <w:rFonts w:ascii="Calibri" w:hAnsi="Calibri" w:cs="Calibri"/>
        </w:rPr>
      </w:pPr>
      <w:r w:rsidRPr="00C539DD">
        <w:rPr>
          <w:rFonts w:ascii="Calibri" w:hAnsi="Calibri" w:cs="Calibri"/>
        </w:rPr>
        <w:t xml:space="preserve">And so the solution </w:t>
      </w:r>
      <w:r w:rsidR="00F56185">
        <w:rPr>
          <w:rFonts w:ascii="Calibri" w:hAnsi="Calibri" w:cs="Calibri"/>
        </w:rPr>
        <w:t>is:</w:t>
      </w:r>
    </w:p>
    <w:p w14:paraId="0E68EA36" w14:textId="1DCA5975" w:rsidR="009E0CB9" w:rsidRPr="00C539DD" w:rsidRDefault="009E0CB9" w:rsidP="00B67A6A">
      <w:pPr>
        <w:rPr>
          <w:rFonts w:ascii="Calibri" w:hAnsi="Calibri" w:cs="Calibri"/>
        </w:rPr>
      </w:pPr>
    </w:p>
    <w:p w14:paraId="76D69F83" w14:textId="0E866DF1" w:rsidR="009E0CB9" w:rsidRPr="008B71F4" w:rsidRDefault="00BB706F" w:rsidP="00B67A6A">
      <w:pPr>
        <w:rPr>
          <w:rFonts w:ascii="Calibri" w:hAnsi="Calibri" w:cs="Calibri"/>
          <w:color w:val="FF0000"/>
        </w:rPr>
      </w:pPr>
      <w:r w:rsidRPr="00F56185">
        <w:rPr>
          <w:color w:val="FF0000"/>
          <w:position w:val="-72"/>
        </w:rPr>
        <w:object w:dxaOrig="7580" w:dyaOrig="1560" w14:anchorId="5144BA28">
          <v:shape id="_x0000_i1077" type="#_x0000_t75" style="width:379pt;height:78pt" o:ole="">
            <v:imagedata r:id="rId114" o:title=""/>
          </v:shape>
          <o:OLEObject Type="Embed" ProgID="Equation.DSMT4" ShapeID="_x0000_i1077" DrawAspect="Content" ObjectID="_1799840429" r:id="rId115"/>
        </w:object>
      </w:r>
    </w:p>
    <w:p w14:paraId="30F6EFBD" w14:textId="748FAF7F" w:rsidR="009E0CB9" w:rsidRDefault="009E0CB9" w:rsidP="00B67A6A">
      <w:pPr>
        <w:rPr>
          <w:rFonts w:ascii="Calibri" w:hAnsi="Calibri" w:cs="Calibri"/>
        </w:rPr>
      </w:pPr>
    </w:p>
    <w:p w14:paraId="474C7EA4" w14:textId="11054429" w:rsidR="00C539DD" w:rsidRDefault="00F56185" w:rsidP="00B67A6A">
      <w:pPr>
        <w:rPr>
          <w:rFonts w:ascii="Calibri" w:hAnsi="Calibri" w:cs="Calibri"/>
        </w:rPr>
      </w:pPr>
      <w:r>
        <w:rPr>
          <w:rFonts w:ascii="Calibri" w:hAnsi="Calibri" w:cs="Calibri"/>
        </w:rPr>
        <w:t>And separately,</w:t>
      </w:r>
    </w:p>
    <w:p w14:paraId="7D3A530E" w14:textId="17B97D87" w:rsidR="00C539DD" w:rsidRDefault="00C539DD" w:rsidP="00B67A6A">
      <w:pPr>
        <w:rPr>
          <w:rFonts w:ascii="Calibri" w:hAnsi="Calibri" w:cs="Calibri"/>
        </w:rPr>
      </w:pPr>
    </w:p>
    <w:p w14:paraId="421167B4" w14:textId="18EBCC53" w:rsidR="00C539DD" w:rsidRDefault="00BB706F" w:rsidP="00B67A6A">
      <w:pPr>
        <w:rPr>
          <w:rFonts w:ascii="Calibri" w:hAnsi="Calibri" w:cs="Calibri"/>
        </w:rPr>
      </w:pPr>
      <w:r w:rsidRPr="00C539DD">
        <w:rPr>
          <w:color w:val="FF0000"/>
          <w:position w:val="-52"/>
        </w:rPr>
        <w:object w:dxaOrig="5000" w:dyaOrig="1160" w14:anchorId="53E684FF">
          <v:shape id="_x0000_i1078" type="#_x0000_t75" style="width:250.5pt;height:58pt" o:ole="">
            <v:imagedata r:id="rId116" o:title=""/>
          </v:shape>
          <o:OLEObject Type="Embed" ProgID="Equation.DSMT4" ShapeID="_x0000_i1078" DrawAspect="Content" ObjectID="_1799840430" r:id="rId117"/>
        </w:object>
      </w:r>
    </w:p>
    <w:p w14:paraId="2959509B" w14:textId="77777777" w:rsidR="004E2A53" w:rsidRDefault="004E2A53" w:rsidP="00B67A6A">
      <w:pPr>
        <w:rPr>
          <w:rFonts w:ascii="Calibri" w:hAnsi="Calibri" w:cs="Calibri"/>
        </w:rPr>
      </w:pPr>
    </w:p>
    <w:p w14:paraId="12ECBACB" w14:textId="2D8BE92E" w:rsidR="00BA03D9" w:rsidRDefault="00BB706F" w:rsidP="00BE7F90">
      <w:pPr>
        <w:rPr>
          <w:rFonts w:ascii="Calibri" w:hAnsi="Calibri" w:cs="Calibri"/>
        </w:rPr>
      </w:pPr>
      <w:r>
        <w:rPr>
          <w:rFonts w:ascii="Calibri" w:hAnsi="Calibri" w:cs="Calibri"/>
        </w:rPr>
        <w:t>Of course Δr = r and Δu = u since fixed point is at r</w:t>
      </w:r>
      <w:r>
        <w:rPr>
          <w:rFonts w:ascii="Calibri" w:hAnsi="Calibri" w:cs="Calibri"/>
          <w:vertAlign w:val="superscript"/>
        </w:rPr>
        <w:t>*</w:t>
      </w:r>
      <w:r>
        <w:rPr>
          <w:rFonts w:ascii="Calibri" w:hAnsi="Calibri" w:cs="Calibri"/>
        </w:rPr>
        <w:t xml:space="preserve"> = u</w:t>
      </w:r>
      <w:r>
        <w:rPr>
          <w:rFonts w:ascii="Calibri" w:hAnsi="Calibri" w:cs="Calibri"/>
          <w:vertAlign w:val="superscript"/>
        </w:rPr>
        <w:t>*</w:t>
      </w:r>
      <w:r>
        <w:rPr>
          <w:rFonts w:ascii="Calibri" w:hAnsi="Calibri" w:cs="Calibri"/>
        </w:rPr>
        <w:t xml:space="preserve"> = 0.  </w:t>
      </w:r>
      <w:r w:rsidR="001F23A5">
        <w:rPr>
          <w:rFonts w:ascii="Calibri" w:hAnsi="Calibri" w:cs="Calibri"/>
        </w:rPr>
        <w:t xml:space="preserve">For d &gt; 4, the large </w:t>
      </w:r>
      <w:r w:rsidR="004E2A53">
        <w:rPr>
          <w:rFonts w:ascii="Calibri" w:hAnsi="Calibri" w:cs="Calibri"/>
        </w:rPr>
        <w:t>b</w:t>
      </w:r>
      <w:r w:rsidR="001F23A5">
        <w:rPr>
          <w:rFonts w:ascii="Calibri" w:hAnsi="Calibri" w:cs="Calibri"/>
        </w:rPr>
        <w:t xml:space="preserve"> limit </w:t>
      </w:r>
      <w:r w:rsidR="00EC26E3">
        <w:rPr>
          <w:rFonts w:ascii="Calibri" w:hAnsi="Calibri" w:cs="Calibri"/>
        </w:rPr>
        <w:t xml:space="preserve">will make u-dependent terms scale to obselescence.  And the </w:t>
      </w:r>
      <w:r w:rsidR="004E2A53">
        <w:rPr>
          <w:rFonts w:ascii="Calibri" w:hAnsi="Calibri" w:cs="Calibri"/>
        </w:rPr>
        <w:t xml:space="preserve">r </w:t>
      </w:r>
      <w:r w:rsidR="00EC26E3">
        <w:rPr>
          <w:rFonts w:ascii="Calibri" w:hAnsi="Calibri" w:cs="Calibri"/>
        </w:rPr>
        <w:t xml:space="preserve">will </w:t>
      </w:r>
      <w:r w:rsidR="004E2A53">
        <w:rPr>
          <w:rFonts w:ascii="Calibri" w:hAnsi="Calibri" w:cs="Calibri"/>
        </w:rPr>
        <w:t>scale as b</w:t>
      </w:r>
      <w:r w:rsidR="004E2A53">
        <w:rPr>
          <w:rFonts w:ascii="Calibri" w:hAnsi="Calibri" w:cs="Calibri"/>
          <w:vertAlign w:val="superscript"/>
        </w:rPr>
        <w:t>2</w:t>
      </w:r>
      <w:r w:rsidR="004E2A53">
        <w:rPr>
          <w:rFonts w:ascii="Calibri" w:hAnsi="Calibri" w:cs="Calibri"/>
        </w:rPr>
        <w:t>.  This is the same as our mean field theory results.  We can read off the exponents,</w:t>
      </w:r>
      <w:r w:rsidR="00E04845">
        <w:rPr>
          <w:rFonts w:ascii="Calibri" w:hAnsi="Calibri" w:cs="Calibri"/>
        </w:rPr>
        <w:t xml:space="preserve"> </w:t>
      </w:r>
    </w:p>
    <w:p w14:paraId="1EC6AB61" w14:textId="77777777" w:rsidR="00206FF3" w:rsidRDefault="00206FF3" w:rsidP="00BE7F90">
      <w:pPr>
        <w:rPr>
          <w:rFonts w:ascii="Calibri" w:hAnsi="Calibri" w:cs="Calibri"/>
        </w:rPr>
      </w:pPr>
    </w:p>
    <w:p w14:paraId="46A97377" w14:textId="460E6FA4" w:rsidR="00206FF3" w:rsidRDefault="00382E04" w:rsidP="00BE7F90">
      <w:pPr>
        <w:rPr>
          <w:rFonts w:ascii="Calibri" w:hAnsi="Calibri" w:cs="Calibri"/>
        </w:rPr>
      </w:pPr>
      <w:r w:rsidRPr="00206FF3">
        <w:rPr>
          <w:rFonts w:ascii="Calibri" w:hAnsi="Calibri" w:cs="Calibri"/>
          <w:position w:val="-32"/>
        </w:rPr>
        <w:object w:dxaOrig="1240" w:dyaOrig="760" w14:anchorId="063DF29A">
          <v:shape id="_x0000_i1079" type="#_x0000_t75" style="width:60pt;height:36pt" o:ole="" o:bordertopcolor="this" o:borderleftcolor="this" o:borderbottomcolor="this" o:borderrightcolor="this" filled="t" fillcolor="#cfc">
            <v:imagedata r:id="rId118" o:title=""/>
          </v:shape>
          <o:OLEObject Type="Embed" ProgID="Equation.DSMT4" ShapeID="_x0000_i1079" DrawAspect="Content" ObjectID="_1799840431" r:id="rId119"/>
        </w:object>
      </w:r>
      <w:r w:rsidR="00206FF3">
        <w:rPr>
          <w:rFonts w:ascii="Calibri" w:hAnsi="Calibri" w:cs="Calibri"/>
        </w:rPr>
        <w:t xml:space="preserve"> </w:t>
      </w:r>
    </w:p>
    <w:p w14:paraId="6DBF8427" w14:textId="77777777" w:rsidR="00206FF3" w:rsidRDefault="00206FF3" w:rsidP="00BE7F90">
      <w:pPr>
        <w:rPr>
          <w:rFonts w:ascii="Calibri" w:hAnsi="Calibri" w:cs="Calibri"/>
        </w:rPr>
      </w:pPr>
    </w:p>
    <w:p w14:paraId="48774E9A" w14:textId="6CBD4DCA" w:rsidR="00531948" w:rsidRDefault="00206FF3" w:rsidP="00F17C88">
      <w:pPr>
        <w:rPr>
          <w:rFonts w:ascii="Calibri" w:hAnsi="Calibri" w:cs="Calibri"/>
        </w:rPr>
      </w:pPr>
      <w:r>
        <w:rPr>
          <w:rFonts w:ascii="Calibri" w:hAnsi="Calibri" w:cs="Calibri"/>
        </w:rPr>
        <w:t>This gives us ν = 1/λ</w:t>
      </w:r>
      <w:r w:rsidR="00816F54">
        <w:rPr>
          <w:rFonts w:ascii="Calibri" w:hAnsi="Calibri" w:cs="Calibri"/>
          <w:vertAlign w:val="subscript"/>
        </w:rPr>
        <w:t>r</w:t>
      </w:r>
      <w:r>
        <w:rPr>
          <w:rFonts w:ascii="Calibri" w:hAnsi="Calibri" w:cs="Calibri"/>
        </w:rPr>
        <w:t xml:space="preserve"> = ½, and Δ = λ</w:t>
      </w:r>
      <w:r>
        <w:rPr>
          <w:rFonts w:ascii="Calibri" w:hAnsi="Calibri" w:cs="Calibri"/>
          <w:vertAlign w:val="subscript"/>
        </w:rPr>
        <w:t>j</w:t>
      </w:r>
      <w:r>
        <w:rPr>
          <w:rFonts w:ascii="Calibri" w:hAnsi="Calibri" w:cs="Calibri"/>
        </w:rPr>
        <w:t>/λ</w:t>
      </w:r>
      <w:r w:rsidR="00816F54">
        <w:rPr>
          <w:rFonts w:ascii="Calibri" w:hAnsi="Calibri" w:cs="Calibri"/>
          <w:vertAlign w:val="subscript"/>
        </w:rPr>
        <w:t>r</w:t>
      </w:r>
      <w:r>
        <w:rPr>
          <w:rFonts w:ascii="Calibri" w:hAnsi="Calibri" w:cs="Calibri"/>
        </w:rPr>
        <w:t xml:space="preserve"> = ½ + d/4, and all the MF exponents follow.  </w:t>
      </w:r>
      <w:r w:rsidR="004E2A53">
        <w:rPr>
          <w:rFonts w:ascii="Calibri" w:hAnsi="Calibri" w:cs="Calibri"/>
        </w:rPr>
        <w:t>So we see again that when d &gt; d</w:t>
      </w:r>
      <w:r w:rsidR="004E2A53">
        <w:rPr>
          <w:rFonts w:ascii="Calibri" w:hAnsi="Calibri" w:cs="Calibri"/>
          <w:vertAlign w:val="subscript"/>
        </w:rPr>
        <w:t>upper_critical</w:t>
      </w:r>
      <w:r w:rsidR="004E2A53">
        <w:rPr>
          <w:rFonts w:ascii="Calibri" w:hAnsi="Calibri" w:cs="Calibri"/>
        </w:rPr>
        <w:t xml:space="preserve">, MFT works just fine.  </w:t>
      </w:r>
      <w:r w:rsidR="00F17C88">
        <w:rPr>
          <w:rFonts w:ascii="Calibri" w:hAnsi="Calibri" w:cs="Calibri"/>
        </w:rPr>
        <w:t>We can plot the fixed point, eigenvectors, and typical flows.  Looks like this</w:t>
      </w:r>
      <w:r w:rsidR="00262AF2">
        <w:rPr>
          <w:rFonts w:ascii="Calibri" w:hAnsi="Calibri" w:cs="Calibri"/>
        </w:rPr>
        <w:t xml:space="preserve">.  Flows in the j direction can’t really be shown, but just know that the arrows would flow out/into the page as well, according to whether they start above, below the j = 0 plane.  </w:t>
      </w:r>
    </w:p>
    <w:p w14:paraId="7353BE6B" w14:textId="77777777" w:rsidR="00F56185" w:rsidRDefault="00F56185" w:rsidP="00BE7F90">
      <w:pPr>
        <w:rPr>
          <w:rFonts w:ascii="Calibri" w:hAnsi="Calibri" w:cs="Calibri"/>
        </w:rPr>
      </w:pPr>
    </w:p>
    <w:p w14:paraId="30EA8B13" w14:textId="1D37557B" w:rsidR="00E04845" w:rsidRDefault="0055045C" w:rsidP="00BE7F90">
      <w:pPr>
        <w:rPr>
          <w:rFonts w:ascii="Calibri" w:hAnsi="Calibri" w:cs="Calibri"/>
        </w:rPr>
      </w:pPr>
      <w:r w:rsidRPr="0055045C">
        <w:rPr>
          <w:rFonts w:ascii="Calibri" w:hAnsi="Calibri" w:cs="Calibri"/>
          <w:noProof/>
        </w:rPr>
        <w:drawing>
          <wp:inline distT="0" distB="0" distL="0" distR="0" wp14:anchorId="6ED71BBC" wp14:editId="1F37D8B7">
            <wp:extent cx="2120359" cy="2251364"/>
            <wp:effectExtent l="0" t="0" r="0" b="0"/>
            <wp:docPr id="16" name="Picture 16"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Chart&#10;&#10;Description automatically generated with medium confidence"/>
                    <pic:cNvPicPr/>
                  </pic:nvPicPr>
                  <pic:blipFill>
                    <a:blip r:embed="rId120"/>
                    <a:stretch>
                      <a:fillRect/>
                    </a:stretch>
                  </pic:blipFill>
                  <pic:spPr>
                    <a:xfrm>
                      <a:off x="0" y="0"/>
                      <a:ext cx="2131333" cy="2263016"/>
                    </a:xfrm>
                    <a:prstGeom prst="rect">
                      <a:avLst/>
                    </a:prstGeom>
                  </pic:spPr>
                </pic:pic>
              </a:graphicData>
            </a:graphic>
          </wp:inline>
        </w:drawing>
      </w:r>
    </w:p>
    <w:p w14:paraId="0A14D771" w14:textId="3F703022" w:rsidR="00E04845" w:rsidRDefault="00E04845" w:rsidP="00BE7F90">
      <w:pPr>
        <w:rPr>
          <w:rFonts w:ascii="Calibri" w:hAnsi="Calibri" w:cs="Calibri"/>
        </w:rPr>
      </w:pPr>
    </w:p>
    <w:p w14:paraId="0B7C0680" w14:textId="557A0B26" w:rsidR="00F17C88" w:rsidRPr="00F17C88" w:rsidRDefault="00F17C88" w:rsidP="00F17C88">
      <w:pPr>
        <w:rPr>
          <w:rFonts w:ascii="Calibri" w:hAnsi="Calibri" w:cs="Calibri"/>
        </w:rPr>
      </w:pPr>
      <w:r>
        <w:rPr>
          <w:rFonts w:ascii="Calibri" w:hAnsi="Calibri" w:cs="Calibri"/>
        </w:rPr>
        <w:t>The vector along r-axis is |λ</w:t>
      </w:r>
      <w:r>
        <w:rPr>
          <w:rFonts w:ascii="Calibri" w:hAnsi="Calibri" w:cs="Calibri"/>
          <w:vertAlign w:val="subscript"/>
        </w:rPr>
        <w:t>1</w:t>
      </w:r>
      <w:r>
        <w:rPr>
          <w:rFonts w:ascii="Calibri" w:hAnsi="Calibri" w:cs="Calibri"/>
        </w:rPr>
        <w:t>&gt;.  The vector along the dotted line is |λ</w:t>
      </w:r>
      <w:r>
        <w:rPr>
          <w:rFonts w:ascii="Calibri" w:hAnsi="Calibri" w:cs="Calibri"/>
          <w:vertAlign w:val="subscript"/>
        </w:rPr>
        <w:t>2</w:t>
      </w:r>
      <w:r>
        <w:rPr>
          <w:rFonts w:ascii="Calibri" w:hAnsi="Calibri" w:cs="Calibri"/>
        </w:rPr>
        <w:t>&gt; (its first component is along r and second along u – so components read a little backwards</w:t>
      </w:r>
      <w:r w:rsidR="009171D6">
        <w:rPr>
          <w:rFonts w:ascii="Calibri" w:hAnsi="Calibri" w:cs="Calibri"/>
        </w:rPr>
        <w:t>, and the arrow isn’t the direction of the vector – just the direction of the flows in its vicinity</w:t>
      </w:r>
      <w:r>
        <w:rPr>
          <w:rFonts w:ascii="Calibri" w:hAnsi="Calibri" w:cs="Calibri"/>
        </w:rPr>
        <w:t xml:space="preserve">).  And the third eigenvector (dot sticking out of the page) is along the j-axis.  From our </w:t>
      </w:r>
      <w:r>
        <w:rPr>
          <w:rFonts w:ascii="Calibri" w:hAnsi="Calibri" w:cs="Calibri"/>
        </w:rPr>
        <w:lastRenderedPageBreak/>
        <w:t>discussion in the RG file, we know that |</w:t>
      </w:r>
      <w:r w:rsidRPr="00F17C88">
        <w:rPr>
          <w:rFonts w:ascii="Calibri" w:hAnsi="Calibri" w:cs="Calibri"/>
        </w:rPr>
        <w:t>λ</w:t>
      </w:r>
      <w:r w:rsidRPr="00F17C88">
        <w:rPr>
          <w:rFonts w:ascii="Calibri" w:hAnsi="Calibri" w:cs="Calibri"/>
          <w:vertAlign w:val="subscript"/>
        </w:rPr>
        <w:t>2</w:t>
      </w:r>
      <w:r>
        <w:rPr>
          <w:rFonts w:ascii="Calibri" w:hAnsi="Calibri" w:cs="Calibri"/>
        </w:rPr>
        <w:t>&gt; points along the critical hypersurface, at least near the fixed point, since it</w:t>
      </w:r>
      <w:r w:rsidR="00262AF2">
        <w:rPr>
          <w:rFonts w:ascii="Calibri" w:hAnsi="Calibri" w:cs="Calibri"/>
        </w:rPr>
        <w:t>’s the one which</w:t>
      </w:r>
      <w:r>
        <w:rPr>
          <w:rFonts w:ascii="Calibri" w:hAnsi="Calibri" w:cs="Calibri"/>
        </w:rPr>
        <w:t xml:space="preserve"> corresponds to a negative eigenvalue.  We can find the corrections to the critical temperature for a given u.  It’s just the projection of the u value down to the critical curve.  Since |λ</w:t>
      </w:r>
      <w:r>
        <w:rPr>
          <w:rFonts w:ascii="Calibri" w:hAnsi="Calibri" w:cs="Calibri"/>
          <w:vertAlign w:val="subscript"/>
        </w:rPr>
        <w:t>2</w:t>
      </w:r>
      <w:r>
        <w:rPr>
          <w:rFonts w:ascii="Calibri" w:hAnsi="Calibri" w:cs="Calibri"/>
        </w:rPr>
        <w:t>&gt; is given by:</w:t>
      </w:r>
    </w:p>
    <w:p w14:paraId="30121632" w14:textId="77777777" w:rsidR="00F17C88" w:rsidRDefault="00F17C88" w:rsidP="00F17C88">
      <w:pPr>
        <w:rPr>
          <w:rFonts w:ascii="Calibri" w:hAnsi="Calibri" w:cs="Calibri"/>
        </w:rPr>
      </w:pPr>
    </w:p>
    <w:p w14:paraId="40EA50C2" w14:textId="77777777" w:rsidR="00F17C88" w:rsidRPr="004E2A53" w:rsidRDefault="00F17C88" w:rsidP="00F17C88">
      <w:pPr>
        <w:rPr>
          <w:rFonts w:ascii="Calibri" w:hAnsi="Calibri" w:cs="Calibri"/>
        </w:rPr>
      </w:pPr>
      <w:r w:rsidRPr="00ED6783">
        <w:rPr>
          <w:position w:val="-32"/>
        </w:rPr>
        <w:object w:dxaOrig="1939" w:dyaOrig="760" w14:anchorId="2B0F7804">
          <v:shape id="_x0000_i1080" type="#_x0000_t75" style="width:97pt;height:38pt" o:ole="">
            <v:imagedata r:id="rId121" o:title=""/>
          </v:shape>
          <o:OLEObject Type="Embed" ProgID="Equation.DSMT4" ShapeID="_x0000_i1080" DrawAspect="Content" ObjectID="_1799840432" r:id="rId122"/>
        </w:object>
      </w:r>
    </w:p>
    <w:p w14:paraId="7828FF16" w14:textId="77777777" w:rsidR="00F17C88" w:rsidRDefault="00F17C88" w:rsidP="00F17C88">
      <w:pPr>
        <w:rPr>
          <w:rFonts w:ascii="Calibri" w:hAnsi="Calibri" w:cs="Calibri"/>
        </w:rPr>
      </w:pPr>
    </w:p>
    <w:p w14:paraId="4DF3644A" w14:textId="1099B77E" w:rsidR="00EC26E3" w:rsidRDefault="00262AF2" w:rsidP="00BE7F90">
      <w:pPr>
        <w:rPr>
          <w:rFonts w:ascii="Calibri" w:hAnsi="Calibri" w:cs="Calibri"/>
        </w:rPr>
      </w:pPr>
      <w:r>
        <w:rPr>
          <w:rFonts w:ascii="Calibri" w:hAnsi="Calibri" w:cs="Calibri"/>
        </w:rPr>
        <w:t xml:space="preserve">(first component is along r-axis, and second component along u-axis) </w:t>
      </w:r>
      <w:r w:rsidR="00F17C88">
        <w:rPr>
          <w:rFonts w:ascii="Calibri" w:hAnsi="Calibri" w:cs="Calibri"/>
        </w:rPr>
        <w:t>r</w:t>
      </w:r>
      <w:r w:rsidR="00F17C88">
        <w:rPr>
          <w:rFonts w:ascii="Calibri" w:hAnsi="Calibri" w:cs="Calibri"/>
          <w:vertAlign w:val="subscript"/>
        </w:rPr>
        <w:t>c</w:t>
      </w:r>
      <w:r w:rsidR="00F17C88">
        <w:rPr>
          <w:rFonts w:ascii="Calibri" w:hAnsi="Calibri" w:cs="Calibri"/>
        </w:rPr>
        <w:t xml:space="preserve"> near the fixed point would be</w:t>
      </w:r>
      <w:r w:rsidR="00003210">
        <w:rPr>
          <w:rFonts w:ascii="Calibri" w:hAnsi="Calibri" w:cs="Calibri"/>
        </w:rPr>
        <w:t xml:space="preserve"> given by</w:t>
      </w:r>
      <w:r w:rsidR="00F17C88">
        <w:rPr>
          <w:rFonts w:ascii="Calibri" w:hAnsi="Calibri" w:cs="Calibri"/>
        </w:rPr>
        <w:t>:</w:t>
      </w:r>
    </w:p>
    <w:p w14:paraId="2FF11F86" w14:textId="50532C59" w:rsidR="00F17C88" w:rsidRDefault="00F17C88" w:rsidP="00BE7F90">
      <w:pPr>
        <w:rPr>
          <w:rFonts w:ascii="Calibri" w:hAnsi="Calibri" w:cs="Calibri"/>
        </w:rPr>
      </w:pPr>
    </w:p>
    <w:p w14:paraId="21D935EA" w14:textId="08A64F87" w:rsidR="00F17C88" w:rsidRPr="00F17C88" w:rsidRDefault="007D03A6" w:rsidP="00BE7F90">
      <w:pPr>
        <w:rPr>
          <w:rFonts w:ascii="Calibri" w:hAnsi="Calibri" w:cs="Calibri"/>
        </w:rPr>
      </w:pPr>
      <w:r w:rsidRPr="007D03A6">
        <w:rPr>
          <w:position w:val="-98"/>
        </w:rPr>
        <w:object w:dxaOrig="2040" w:dyaOrig="2079" w14:anchorId="7151AC9F">
          <v:shape id="_x0000_i1081" type="#_x0000_t75" style="width:102pt;height:104pt" o:ole="">
            <v:imagedata r:id="rId123" o:title=""/>
          </v:shape>
          <o:OLEObject Type="Embed" ProgID="Equation.DSMT4" ShapeID="_x0000_i1081" DrawAspect="Content" ObjectID="_1799840433" r:id="rId124"/>
        </w:object>
      </w:r>
    </w:p>
    <w:p w14:paraId="00AD674A" w14:textId="289C3B4E" w:rsidR="00EC26E3" w:rsidRDefault="00EC26E3" w:rsidP="00BE7F90">
      <w:pPr>
        <w:rPr>
          <w:rFonts w:ascii="Calibri" w:hAnsi="Calibri" w:cs="Calibri"/>
        </w:rPr>
      </w:pPr>
    </w:p>
    <w:p w14:paraId="0C9BD893" w14:textId="0BD228DD" w:rsidR="00382E04" w:rsidRDefault="00382E04" w:rsidP="00BE7F90">
      <w:pPr>
        <w:rPr>
          <w:rFonts w:ascii="Calibri" w:hAnsi="Calibri" w:cs="Calibri"/>
        </w:rPr>
      </w:pPr>
      <w:r>
        <w:rPr>
          <w:rFonts w:ascii="Calibri" w:hAnsi="Calibri" w:cs="Calibri"/>
        </w:rPr>
        <w:t>And we have:</w:t>
      </w:r>
    </w:p>
    <w:p w14:paraId="18765079" w14:textId="0DF9EF8D" w:rsidR="00382E04" w:rsidRDefault="00382E04" w:rsidP="00BE7F90">
      <w:pPr>
        <w:rPr>
          <w:rFonts w:ascii="Calibri" w:hAnsi="Calibri" w:cs="Calibri"/>
        </w:rPr>
      </w:pPr>
    </w:p>
    <w:p w14:paraId="4867B389" w14:textId="6B945BF6" w:rsidR="00382E04" w:rsidRDefault="007D03A6" w:rsidP="00BE7F90">
      <w:pPr>
        <w:rPr>
          <w:rFonts w:ascii="Calibri" w:hAnsi="Calibri" w:cs="Calibri"/>
        </w:rPr>
      </w:pPr>
      <w:r w:rsidRPr="007D03A6">
        <w:rPr>
          <w:position w:val="-58"/>
        </w:rPr>
        <w:object w:dxaOrig="1860" w:dyaOrig="960" w14:anchorId="4D5F7B44">
          <v:shape id="_x0000_i1082" type="#_x0000_t75" style="width:93.5pt;height:48pt" o:ole="" filled="t" fillcolor="#cfc">
            <v:imagedata r:id="rId125" o:title=""/>
          </v:shape>
          <o:OLEObject Type="Embed" ProgID="Equation.DSMT4" ShapeID="_x0000_i1082" DrawAspect="Content" ObjectID="_1799840434" r:id="rId126"/>
        </w:object>
      </w:r>
    </w:p>
    <w:p w14:paraId="3D660A84" w14:textId="77777777" w:rsidR="00382E04" w:rsidRDefault="00382E04" w:rsidP="00BE7F90">
      <w:pPr>
        <w:rPr>
          <w:rFonts w:ascii="Calibri" w:hAnsi="Calibri" w:cs="Calibri"/>
        </w:rPr>
      </w:pPr>
    </w:p>
    <w:p w14:paraId="768D4884" w14:textId="0B71C268" w:rsidR="00003210" w:rsidRDefault="00003210" w:rsidP="00BE7F90">
      <w:pPr>
        <w:rPr>
          <w:rFonts w:ascii="Calibri" w:hAnsi="Calibri" w:cs="Calibri"/>
        </w:rPr>
      </w:pPr>
      <w:r>
        <w:rPr>
          <w:rFonts w:ascii="Calibri" w:hAnsi="Calibri" w:cs="Calibri"/>
        </w:rPr>
        <w:t>So we can see fluctuation</w:t>
      </w:r>
      <w:r w:rsidR="00382E04">
        <w:rPr>
          <w:rFonts w:ascii="Calibri" w:hAnsi="Calibri" w:cs="Calibri"/>
        </w:rPr>
        <w:t>s decrease the critical temperature, as expected.  Might compare this to what we found from our self-consistent HF approximation to the GF in the Ising MF+Fluctions file,</w:t>
      </w:r>
    </w:p>
    <w:p w14:paraId="6D943514" w14:textId="69C530F5" w:rsidR="00382E04" w:rsidRDefault="00382E04" w:rsidP="00BE7F90">
      <w:pPr>
        <w:rPr>
          <w:rFonts w:ascii="Calibri" w:hAnsi="Calibri" w:cs="Calibri"/>
        </w:rPr>
      </w:pPr>
    </w:p>
    <w:p w14:paraId="4CF40809" w14:textId="6CDE3E6B" w:rsidR="00382E04" w:rsidRDefault="00382E04" w:rsidP="00BE7F90">
      <w:pPr>
        <w:rPr>
          <w:rFonts w:ascii="Calibri" w:hAnsi="Calibri" w:cs="Calibri"/>
        </w:rPr>
      </w:pPr>
      <w:r w:rsidRPr="00ED6783">
        <w:rPr>
          <w:position w:val="-54"/>
        </w:rPr>
        <w:object w:dxaOrig="1900" w:dyaOrig="920" w14:anchorId="25060C06">
          <v:shape id="_x0000_i1083" type="#_x0000_t75" style="width:95pt;height:46pt" o:ole="">
            <v:imagedata r:id="rId127" o:title=""/>
          </v:shape>
          <o:OLEObject Type="Embed" ProgID="Equation.DSMT4" ShapeID="_x0000_i1083" DrawAspect="Content" ObjectID="_1799840435" r:id="rId128"/>
        </w:object>
      </w:r>
    </w:p>
    <w:p w14:paraId="6E8D429A" w14:textId="250D7440" w:rsidR="00003210" w:rsidRDefault="00003210" w:rsidP="00BE7F90">
      <w:pPr>
        <w:rPr>
          <w:rFonts w:ascii="Calibri" w:hAnsi="Calibri" w:cs="Calibri"/>
        </w:rPr>
      </w:pPr>
    </w:p>
    <w:p w14:paraId="10318BF3" w14:textId="60CAAE42" w:rsidR="00382E04" w:rsidRPr="00382E04" w:rsidRDefault="00382E04" w:rsidP="00BE7F90">
      <w:pPr>
        <w:rPr>
          <w:rFonts w:ascii="Calibri" w:hAnsi="Calibri" w:cs="Calibri"/>
        </w:rPr>
      </w:pPr>
      <w:r>
        <w:rPr>
          <w:rFonts w:ascii="Calibri" w:hAnsi="Calibri" w:cs="Calibri"/>
        </w:rPr>
        <w:t>and we see this actually matches (!).  I guess that isn’t too surprising, because for d &gt; d</w:t>
      </w:r>
      <w:r>
        <w:rPr>
          <w:rFonts w:ascii="Calibri" w:hAnsi="Calibri" w:cs="Calibri"/>
          <w:vertAlign w:val="subscript"/>
        </w:rPr>
        <w:t>uc</w:t>
      </w:r>
      <w:r>
        <w:rPr>
          <w:rFonts w:ascii="Calibri" w:hAnsi="Calibri" w:cs="Calibri"/>
        </w:rPr>
        <w:t xml:space="preserve"> = 4, the u term scales to irrelevance, i.e., fluctuations are small, and so our perturbative calculations should match up with RG.  </w:t>
      </w:r>
      <w:r w:rsidR="007D03A6">
        <w:rPr>
          <w:rFonts w:ascii="Calibri" w:hAnsi="Calibri" w:cs="Calibri"/>
        </w:rPr>
        <w:t>But still surprising that our RG matches up to the SCHF approach, which implicitly summed up an infinite number of diagrams.</w:t>
      </w:r>
      <w:r>
        <w:rPr>
          <w:rFonts w:ascii="Calibri" w:hAnsi="Calibri" w:cs="Calibri"/>
        </w:rPr>
        <w:t xml:space="preserve">  </w:t>
      </w:r>
    </w:p>
    <w:p w14:paraId="496F2045" w14:textId="77777777" w:rsidR="00382E04" w:rsidRDefault="00382E04" w:rsidP="00BE7F90">
      <w:pPr>
        <w:rPr>
          <w:rFonts w:ascii="Calibri" w:hAnsi="Calibri" w:cs="Calibri"/>
        </w:rPr>
      </w:pPr>
    </w:p>
    <w:p w14:paraId="240F3FD1" w14:textId="77777777" w:rsidR="00531948" w:rsidRPr="00531948" w:rsidRDefault="00531948" w:rsidP="00BE7F90">
      <w:pPr>
        <w:rPr>
          <w:rFonts w:ascii="Calibri" w:hAnsi="Calibri" w:cs="Calibri"/>
          <w:b/>
        </w:rPr>
      </w:pPr>
      <w:r w:rsidRPr="00531948">
        <w:rPr>
          <w:rFonts w:ascii="Calibri" w:hAnsi="Calibri" w:cs="Calibri"/>
          <w:b/>
        </w:rPr>
        <w:t>Analysis d &lt; 4</w:t>
      </w:r>
    </w:p>
    <w:p w14:paraId="780FEE8B" w14:textId="415684F8" w:rsidR="00F404D3" w:rsidRPr="00455045" w:rsidRDefault="00262AF2" w:rsidP="00BE7F90">
      <w:pPr>
        <w:rPr>
          <w:rFonts w:ascii="Calibri" w:hAnsi="Calibri" w:cs="Calibri"/>
        </w:rPr>
      </w:pPr>
      <w:r>
        <w:rPr>
          <w:rFonts w:ascii="Calibri" w:hAnsi="Calibri" w:cs="Calibri"/>
        </w:rPr>
        <w:t>Now if</w:t>
      </w:r>
      <w:r w:rsidR="00531948">
        <w:rPr>
          <w:rFonts w:ascii="Calibri" w:hAnsi="Calibri" w:cs="Calibri"/>
        </w:rPr>
        <w:t xml:space="preserve"> d &lt; 4 we see that u</w:t>
      </w:r>
      <w:r>
        <w:rPr>
          <w:rFonts w:ascii="Calibri" w:hAnsi="Calibri" w:cs="Calibri"/>
          <w:vertAlign w:val="subscript"/>
        </w:rPr>
        <w:t>b</w:t>
      </w:r>
      <w:r>
        <w:rPr>
          <w:rFonts w:ascii="Calibri" w:hAnsi="Calibri" w:cs="Calibri"/>
        </w:rPr>
        <w:t xml:space="preserve"> will not scale to irrelevance, because its eigenvalue 4-d &gt; 0.  But only r and j should be relevant variables.  So there must be another fixed point</w:t>
      </w:r>
      <w:r w:rsidR="00531948">
        <w:rPr>
          <w:rFonts w:ascii="Calibri" w:hAnsi="Calibri" w:cs="Calibri"/>
        </w:rPr>
        <w:t xml:space="preserve"> </w:t>
      </w:r>
      <w:r>
        <w:rPr>
          <w:rFonts w:ascii="Calibri" w:hAnsi="Calibri" w:cs="Calibri"/>
        </w:rPr>
        <w:t>near which u</w:t>
      </w:r>
      <w:r>
        <w:rPr>
          <w:rFonts w:ascii="Calibri" w:hAnsi="Calibri" w:cs="Calibri"/>
          <w:vertAlign w:val="subscript"/>
        </w:rPr>
        <w:t>b</w:t>
      </w:r>
      <w:r>
        <w:rPr>
          <w:rFonts w:ascii="Calibri" w:hAnsi="Calibri" w:cs="Calibri"/>
        </w:rPr>
        <w:t xml:space="preserve">’s eigenvalue becomes negative again.  </w:t>
      </w:r>
      <w:r w:rsidR="00531948">
        <w:rPr>
          <w:rFonts w:ascii="Calibri" w:hAnsi="Calibri" w:cs="Calibri"/>
        </w:rPr>
        <w:t xml:space="preserve">Let’s look for it.  We do so perturbatively by treating </w:t>
      </w:r>
      <w:r w:rsidR="003B5630">
        <w:rPr>
          <w:rFonts w:ascii="Calibri" w:hAnsi="Calibri" w:cs="Calibri"/>
        </w:rPr>
        <w:t xml:space="preserve">4 – d = ε as a small parameter.  I suppose this is because we </w:t>
      </w:r>
      <w:r w:rsidR="003B5630">
        <w:rPr>
          <w:rFonts w:ascii="Calibri" w:hAnsi="Calibri" w:cs="Calibri"/>
        </w:rPr>
        <w:lastRenderedPageBreak/>
        <w:t>know that the critical point and exponents must reduce to the MF values when ε = 0.  And we can presume these value</w:t>
      </w:r>
      <w:r w:rsidR="00E76826">
        <w:rPr>
          <w:rFonts w:ascii="Calibri" w:hAnsi="Calibri" w:cs="Calibri"/>
        </w:rPr>
        <w:t>s</w:t>
      </w:r>
      <w:r w:rsidR="003B5630">
        <w:rPr>
          <w:rFonts w:ascii="Calibri" w:hAnsi="Calibri" w:cs="Calibri"/>
        </w:rPr>
        <w:t xml:space="preserve"> to depend analytically on ε, i.e., a Taylor series would be appropriate.  In contrast, u’s importance grows as we get close to the critical point, and that is why </w:t>
      </w:r>
      <w:r w:rsidR="00E76826">
        <w:rPr>
          <w:rFonts w:ascii="Calibri" w:hAnsi="Calibri" w:cs="Calibri"/>
        </w:rPr>
        <w:t xml:space="preserve">the </w:t>
      </w:r>
      <w:r w:rsidR="003B5630">
        <w:rPr>
          <w:rFonts w:ascii="Calibri" w:hAnsi="Calibri" w:cs="Calibri"/>
        </w:rPr>
        <w:t xml:space="preserve">perturbation theory </w:t>
      </w:r>
      <w:r w:rsidR="00E76826">
        <w:rPr>
          <w:rFonts w:ascii="Calibri" w:hAnsi="Calibri" w:cs="Calibri"/>
        </w:rPr>
        <w:t>in u approach that we took in files past,</w:t>
      </w:r>
      <w:r w:rsidR="003B5630">
        <w:rPr>
          <w:rFonts w:ascii="Calibri" w:hAnsi="Calibri" w:cs="Calibri"/>
        </w:rPr>
        <w:t xml:space="preserve"> doesn’t work so well.  </w:t>
      </w:r>
    </w:p>
    <w:p w14:paraId="163F3E7D" w14:textId="77777777" w:rsidR="00BA03D9" w:rsidRDefault="00BA03D9" w:rsidP="00BE7F90">
      <w:pPr>
        <w:rPr>
          <w:rFonts w:ascii="Calibri" w:hAnsi="Calibri" w:cs="Calibri"/>
        </w:rPr>
      </w:pPr>
    </w:p>
    <w:p w14:paraId="134CFBC8" w14:textId="4EC63CFF" w:rsidR="003B5630" w:rsidRDefault="00DF62AA" w:rsidP="00BE7F90">
      <w:r w:rsidRPr="004E2A53">
        <w:rPr>
          <w:position w:val="-64"/>
        </w:rPr>
        <w:object w:dxaOrig="6560" w:dyaOrig="1400" w14:anchorId="1190B8D8">
          <v:shape id="_x0000_i1084" type="#_x0000_t75" style="width:329.5pt;height:1in" o:ole="" fillcolor="#cfc">
            <v:imagedata r:id="rId129" o:title=""/>
          </v:shape>
          <o:OLEObject Type="Embed" ProgID="Equation.DSMT4" ShapeID="_x0000_i1084" DrawAspect="Content" ObjectID="_1799840436" r:id="rId130"/>
        </w:object>
      </w:r>
    </w:p>
    <w:p w14:paraId="261EE58B" w14:textId="0A58D659" w:rsidR="00321B8A" w:rsidRDefault="00321B8A" w:rsidP="00BE7F90"/>
    <w:p w14:paraId="0B7A2B4C" w14:textId="5A188B45" w:rsidR="00321B8A" w:rsidRDefault="00321B8A" w:rsidP="00BE7F90">
      <w:pPr>
        <w:rPr>
          <w:rFonts w:ascii="Calibri" w:hAnsi="Calibri" w:cs="Calibri"/>
        </w:rPr>
      </w:pPr>
      <w:r>
        <w:rPr>
          <w:rFonts w:ascii="Calibri" w:hAnsi="Calibri" w:cs="Calibri"/>
        </w:rPr>
        <w:t>So our fixed point is:</w:t>
      </w:r>
    </w:p>
    <w:p w14:paraId="7AA3AD34" w14:textId="7438AD9B" w:rsidR="00321B8A" w:rsidRDefault="00321B8A" w:rsidP="00BE7F90">
      <w:pPr>
        <w:rPr>
          <w:rFonts w:ascii="Calibri" w:hAnsi="Calibri" w:cs="Calibri"/>
        </w:rPr>
      </w:pPr>
    </w:p>
    <w:p w14:paraId="3D690E1E" w14:textId="661530E1" w:rsidR="00321B8A" w:rsidRDefault="00321B8A" w:rsidP="00BE7F90">
      <w:pPr>
        <w:rPr>
          <w:rFonts w:ascii="Calibri" w:hAnsi="Calibri" w:cs="Calibri"/>
        </w:rPr>
      </w:pPr>
      <w:r w:rsidRPr="00321B8A">
        <w:rPr>
          <w:position w:val="-30"/>
        </w:rPr>
        <w:object w:dxaOrig="3739" w:dyaOrig="720" w14:anchorId="7B009441">
          <v:shape id="_x0000_i1085" type="#_x0000_t75" style="width:187.5pt;height:37pt" o:ole="" filled="t" fillcolor="#cfc">
            <v:imagedata r:id="rId131" o:title=""/>
          </v:shape>
          <o:OLEObject Type="Embed" ProgID="Equation.DSMT4" ShapeID="_x0000_i1085" DrawAspect="Content" ObjectID="_1799840437" r:id="rId132"/>
        </w:object>
      </w:r>
    </w:p>
    <w:p w14:paraId="68BA09FE" w14:textId="77777777" w:rsidR="00321B8A" w:rsidRDefault="00321B8A" w:rsidP="00BE7F90">
      <w:pPr>
        <w:rPr>
          <w:rFonts w:ascii="Calibri" w:hAnsi="Calibri" w:cs="Calibri"/>
        </w:rPr>
      </w:pPr>
    </w:p>
    <w:p w14:paraId="6BF149FE" w14:textId="1B1B115B" w:rsidR="00BD158E" w:rsidRPr="00D26255" w:rsidRDefault="002071F9" w:rsidP="00BE7F90">
      <w:pPr>
        <w:rPr>
          <w:rFonts w:ascii="Calibri" w:hAnsi="Calibri" w:cs="Calibri"/>
        </w:rPr>
      </w:pPr>
      <w:r>
        <w:rPr>
          <w:rFonts w:ascii="Calibri" w:hAnsi="Calibri" w:cs="Calibri"/>
        </w:rPr>
        <w:t>Since Λ = 2π, and we’ll say z = 6 for a cubic lattice, r</w:t>
      </w:r>
      <w:r>
        <w:rPr>
          <w:rFonts w:ascii="Calibri" w:hAnsi="Calibri" w:cs="Calibri"/>
          <w:vertAlign w:val="superscript"/>
        </w:rPr>
        <w:t>*</w:t>
      </w:r>
      <w:r>
        <w:rPr>
          <w:rFonts w:ascii="Calibri" w:hAnsi="Calibri" w:cs="Calibri"/>
        </w:rPr>
        <w:t xml:space="preserve"> ~ -ε itself.  Apropos u</w:t>
      </w:r>
      <w:r>
        <w:rPr>
          <w:rFonts w:ascii="Calibri" w:hAnsi="Calibri" w:cs="Calibri"/>
          <w:vertAlign w:val="superscript"/>
        </w:rPr>
        <w:t>*</w:t>
      </w:r>
      <w:r>
        <w:rPr>
          <w:rFonts w:ascii="Calibri" w:hAnsi="Calibri" w:cs="Calibri"/>
        </w:rPr>
        <w:t>, 1/S</w:t>
      </w:r>
      <w:r>
        <w:rPr>
          <w:rFonts w:ascii="Calibri" w:hAnsi="Calibri" w:cs="Calibri"/>
          <w:vertAlign w:val="subscript"/>
        </w:rPr>
        <w:t>d</w:t>
      </w:r>
      <w:r>
        <w:rPr>
          <w:rFonts w:ascii="Calibri" w:hAnsi="Calibri" w:cs="Calibri"/>
        </w:rPr>
        <w:t>Λ</w:t>
      </w:r>
      <w:r>
        <w:rPr>
          <w:rFonts w:ascii="Calibri" w:hAnsi="Calibri" w:cs="Calibri"/>
          <w:vertAlign w:val="superscript"/>
        </w:rPr>
        <w:t>d-4</w:t>
      </w:r>
      <w:r>
        <w:rPr>
          <w:rFonts w:ascii="Calibri" w:hAnsi="Calibri" w:cs="Calibri"/>
        </w:rPr>
        <w:t xml:space="preserve"> = Λ</w:t>
      </w:r>
      <w:r>
        <w:rPr>
          <w:rFonts w:ascii="Calibri" w:hAnsi="Calibri" w:cs="Calibri"/>
          <w:vertAlign w:val="superscript"/>
        </w:rPr>
        <w:t>4</w:t>
      </w:r>
      <w:r>
        <w:rPr>
          <w:rFonts w:ascii="Calibri" w:hAnsi="Calibri" w:cs="Calibri"/>
        </w:rPr>
        <w:t>/Ω</w:t>
      </w:r>
      <w:r>
        <w:rPr>
          <w:rFonts w:ascii="Calibri" w:hAnsi="Calibri" w:cs="Calibri"/>
          <w:vertAlign w:val="subscript"/>
        </w:rPr>
        <w:t>d</w:t>
      </w:r>
      <w:r>
        <w:rPr>
          <w:rFonts w:ascii="Calibri" w:hAnsi="Calibri" w:cs="Calibri"/>
        </w:rPr>
        <w:t xml:space="preserve"> = in 3D … (2π)</w:t>
      </w:r>
      <w:r>
        <w:rPr>
          <w:rFonts w:ascii="Calibri" w:hAnsi="Calibri" w:cs="Calibri"/>
          <w:vertAlign w:val="superscript"/>
        </w:rPr>
        <w:t>4</w:t>
      </w:r>
      <w:r>
        <w:rPr>
          <w:rFonts w:ascii="Calibri" w:hAnsi="Calibri" w:cs="Calibri"/>
        </w:rPr>
        <w:t>/(4π) = 4π</w:t>
      </w:r>
      <w:r>
        <w:rPr>
          <w:rFonts w:ascii="Calibri" w:hAnsi="Calibri" w:cs="Calibri"/>
          <w:vertAlign w:val="superscript"/>
        </w:rPr>
        <w:t>3</w:t>
      </w:r>
      <w:r>
        <w:rPr>
          <w:rFonts w:ascii="Calibri" w:hAnsi="Calibri" w:cs="Calibri"/>
        </w:rPr>
        <w:t>.  And so u</w:t>
      </w:r>
      <w:r>
        <w:rPr>
          <w:rFonts w:ascii="Calibri" w:hAnsi="Calibri" w:cs="Calibri"/>
          <w:vertAlign w:val="superscript"/>
        </w:rPr>
        <w:t>*</w:t>
      </w:r>
      <w:r>
        <w:rPr>
          <w:rFonts w:ascii="Calibri" w:hAnsi="Calibri" w:cs="Calibri"/>
        </w:rPr>
        <w:t xml:space="preserve"> ~ 4π</w:t>
      </w:r>
      <w:r>
        <w:rPr>
          <w:rFonts w:ascii="Calibri" w:hAnsi="Calibri" w:cs="Calibri"/>
          <w:vertAlign w:val="superscript"/>
        </w:rPr>
        <w:t>3</w:t>
      </w:r>
      <w:r>
        <w:rPr>
          <w:rFonts w:ascii="Calibri" w:hAnsi="Calibri" w:cs="Calibri"/>
        </w:rPr>
        <w:t>ε/9z</w:t>
      </w:r>
      <w:r>
        <w:rPr>
          <w:rFonts w:ascii="Calibri" w:hAnsi="Calibri" w:cs="Calibri"/>
          <w:vertAlign w:val="superscript"/>
        </w:rPr>
        <w:t>2</w:t>
      </w:r>
      <w:r>
        <w:rPr>
          <w:rFonts w:ascii="Calibri" w:hAnsi="Calibri" w:cs="Calibri"/>
        </w:rPr>
        <w:t xml:space="preserve"> ~ 4πε/z</w:t>
      </w:r>
      <w:r>
        <w:rPr>
          <w:rFonts w:ascii="Calibri" w:hAnsi="Calibri" w:cs="Calibri"/>
          <w:vertAlign w:val="superscript"/>
        </w:rPr>
        <w:t>2</w:t>
      </w:r>
      <w:r>
        <w:rPr>
          <w:rFonts w:ascii="Calibri" w:hAnsi="Calibri" w:cs="Calibri"/>
        </w:rPr>
        <w:t xml:space="preserve"> ~ ε/3.  </w:t>
      </w:r>
      <w:r w:rsidR="00BD158E">
        <w:rPr>
          <w:rFonts w:ascii="Calibri" w:hAnsi="Calibri" w:cs="Calibri"/>
        </w:rPr>
        <w:t>Now let’s linearize the equations about this point</w:t>
      </w:r>
      <w:r w:rsidR="00D26255">
        <w:rPr>
          <w:rFonts w:ascii="Calibri" w:hAnsi="Calibri" w:cs="Calibri"/>
        </w:rPr>
        <w:t>.  So we’ll introduce variables Δu = u – u</w:t>
      </w:r>
      <w:r w:rsidR="00D26255">
        <w:rPr>
          <w:rFonts w:ascii="Calibri" w:hAnsi="Calibri" w:cs="Calibri"/>
          <w:vertAlign w:val="superscript"/>
        </w:rPr>
        <w:t>*</w:t>
      </w:r>
      <w:r w:rsidR="00D26255">
        <w:rPr>
          <w:rFonts w:ascii="Calibri" w:hAnsi="Calibri" w:cs="Calibri"/>
        </w:rPr>
        <w:t>, and Δr = r – r</w:t>
      </w:r>
      <w:r w:rsidR="00D26255">
        <w:rPr>
          <w:rFonts w:ascii="Calibri" w:hAnsi="Calibri" w:cs="Calibri"/>
          <w:vertAlign w:val="superscript"/>
        </w:rPr>
        <w:t>*</w:t>
      </w:r>
      <w:r w:rsidR="00D26255">
        <w:rPr>
          <w:rFonts w:ascii="Calibri" w:hAnsi="Calibri" w:cs="Calibri"/>
        </w:rPr>
        <w:t xml:space="preserve">.  </w:t>
      </w:r>
    </w:p>
    <w:p w14:paraId="51811365" w14:textId="6E1B780E" w:rsidR="00BD158E" w:rsidRDefault="00BD158E" w:rsidP="00BE7F90">
      <w:pPr>
        <w:rPr>
          <w:rFonts w:ascii="Calibri" w:hAnsi="Calibri" w:cs="Calibri"/>
        </w:rPr>
      </w:pPr>
    </w:p>
    <w:p w14:paraId="2ED9B3B0" w14:textId="57FBE129" w:rsidR="004D49F6" w:rsidRDefault="00614C57" w:rsidP="00BE7F90">
      <w:pPr>
        <w:rPr>
          <w:rFonts w:ascii="Calibri" w:hAnsi="Calibri" w:cs="Calibri"/>
        </w:rPr>
      </w:pPr>
      <w:r w:rsidRPr="004D49F6">
        <w:rPr>
          <w:position w:val="-88"/>
        </w:rPr>
        <w:object w:dxaOrig="6280" w:dyaOrig="1820" w14:anchorId="018C86B6">
          <v:shape id="_x0000_i1086" type="#_x0000_t75" style="width:312pt;height:89.5pt" o:ole="">
            <v:imagedata r:id="rId133" o:title=""/>
          </v:shape>
          <o:OLEObject Type="Embed" ProgID="Equation.DSMT4" ShapeID="_x0000_i1086" DrawAspect="Content" ObjectID="_1799840438" r:id="rId134"/>
        </w:object>
      </w:r>
    </w:p>
    <w:p w14:paraId="282D711A" w14:textId="2E694041" w:rsidR="00BD158E" w:rsidRDefault="00BD158E" w:rsidP="00BE7F90">
      <w:pPr>
        <w:rPr>
          <w:rFonts w:ascii="Calibri" w:hAnsi="Calibri" w:cs="Calibri"/>
        </w:rPr>
      </w:pPr>
    </w:p>
    <w:p w14:paraId="2AC8CBBC" w14:textId="55635E3C" w:rsidR="000B163D" w:rsidRDefault="00327456" w:rsidP="00BE7F90">
      <w:pPr>
        <w:rPr>
          <w:rFonts w:ascii="Calibri" w:hAnsi="Calibri" w:cs="Calibri"/>
        </w:rPr>
      </w:pPr>
      <w:r>
        <w:rPr>
          <w:rFonts w:ascii="Calibri" w:hAnsi="Calibri" w:cs="Calibri"/>
        </w:rPr>
        <w:t>And let’s keep just O(ε) terms,</w:t>
      </w:r>
    </w:p>
    <w:p w14:paraId="602311CA" w14:textId="3C6E6519" w:rsidR="00327456" w:rsidRDefault="00327456" w:rsidP="00BE7F90">
      <w:pPr>
        <w:rPr>
          <w:rFonts w:ascii="Calibri" w:hAnsi="Calibri" w:cs="Calibri"/>
        </w:rPr>
      </w:pPr>
    </w:p>
    <w:p w14:paraId="72294D71" w14:textId="10710F34" w:rsidR="00327456" w:rsidRDefault="00614C57" w:rsidP="00BE7F90">
      <w:pPr>
        <w:rPr>
          <w:rFonts w:ascii="Calibri" w:hAnsi="Calibri" w:cs="Calibri"/>
        </w:rPr>
      </w:pPr>
      <w:r w:rsidRPr="00DF62AA">
        <w:rPr>
          <w:position w:val="-72"/>
        </w:rPr>
        <w:object w:dxaOrig="5580" w:dyaOrig="1560" w14:anchorId="31C8DCC6">
          <v:shape id="_x0000_i1087" type="#_x0000_t75" style="width:280.5pt;height:78.5pt" o:ole="">
            <v:imagedata r:id="rId135" o:title=""/>
          </v:shape>
          <o:OLEObject Type="Embed" ProgID="Equation.DSMT4" ShapeID="_x0000_i1087" DrawAspect="Content" ObjectID="_1799840439" r:id="rId136"/>
        </w:object>
      </w:r>
    </w:p>
    <w:p w14:paraId="56A66C73" w14:textId="7DB9F8CA" w:rsidR="000B163D" w:rsidRDefault="000B163D" w:rsidP="00BE7F90">
      <w:pPr>
        <w:rPr>
          <w:rFonts w:ascii="Calibri" w:hAnsi="Calibri" w:cs="Calibri"/>
        </w:rPr>
      </w:pPr>
    </w:p>
    <w:p w14:paraId="628A5CD6" w14:textId="2830ECF5" w:rsidR="00327456" w:rsidRDefault="00327456" w:rsidP="00BE7F90">
      <w:pPr>
        <w:rPr>
          <w:rFonts w:ascii="Calibri" w:hAnsi="Calibri" w:cs="Calibri"/>
        </w:rPr>
      </w:pPr>
      <w:r>
        <w:rPr>
          <w:rFonts w:ascii="Calibri" w:hAnsi="Calibri" w:cs="Calibri"/>
        </w:rPr>
        <w:t>And now the other one,</w:t>
      </w:r>
    </w:p>
    <w:p w14:paraId="77FF3F6D" w14:textId="49E14765" w:rsidR="00327456" w:rsidRDefault="00327456" w:rsidP="00BE7F90">
      <w:pPr>
        <w:rPr>
          <w:rFonts w:ascii="Calibri" w:hAnsi="Calibri" w:cs="Calibri"/>
        </w:rPr>
      </w:pPr>
    </w:p>
    <w:p w14:paraId="627CC608" w14:textId="0D811E51" w:rsidR="00327456" w:rsidRDefault="00614C57" w:rsidP="00BE7F90">
      <w:pPr>
        <w:rPr>
          <w:rFonts w:ascii="Calibri" w:hAnsi="Calibri" w:cs="Calibri"/>
        </w:rPr>
      </w:pPr>
      <w:r w:rsidRPr="00327456">
        <w:rPr>
          <w:position w:val="-88"/>
        </w:rPr>
        <w:object w:dxaOrig="5520" w:dyaOrig="1860" w14:anchorId="2BDB53C9">
          <v:shape id="_x0000_i1088" type="#_x0000_t75" style="width:276pt;height:96pt" o:ole="" fillcolor="#cfc">
            <v:imagedata r:id="rId137" o:title=""/>
          </v:shape>
          <o:OLEObject Type="Embed" ProgID="Equation.DSMT4" ShapeID="_x0000_i1088" DrawAspect="Content" ObjectID="_1799840440" r:id="rId138"/>
        </w:object>
      </w:r>
    </w:p>
    <w:p w14:paraId="7AEF501C" w14:textId="6287346A" w:rsidR="00327456" w:rsidRDefault="00327456" w:rsidP="00BE7F90">
      <w:pPr>
        <w:rPr>
          <w:rFonts w:ascii="Calibri" w:hAnsi="Calibri" w:cs="Calibri"/>
        </w:rPr>
      </w:pPr>
    </w:p>
    <w:p w14:paraId="77F2B0FA" w14:textId="7B74BC87" w:rsidR="00E87862" w:rsidRDefault="00E87862" w:rsidP="00BE7F90">
      <w:pPr>
        <w:rPr>
          <w:rFonts w:ascii="Calibri" w:hAnsi="Calibri" w:cs="Calibri"/>
        </w:rPr>
      </w:pPr>
      <w:r>
        <w:rPr>
          <w:rFonts w:ascii="Calibri" w:hAnsi="Calibri" w:cs="Calibri"/>
        </w:rPr>
        <w:t>And expanding to first order in ε,</w:t>
      </w:r>
    </w:p>
    <w:p w14:paraId="48717CAE" w14:textId="44C8FFF2" w:rsidR="00E87862" w:rsidRDefault="00E87862" w:rsidP="00BE7F90">
      <w:pPr>
        <w:rPr>
          <w:rFonts w:ascii="Calibri" w:hAnsi="Calibri" w:cs="Calibri"/>
        </w:rPr>
      </w:pPr>
    </w:p>
    <w:p w14:paraId="6E0FAD7E" w14:textId="46E36467" w:rsidR="00E87862" w:rsidRDefault="00614C57" w:rsidP="00BE7F90">
      <w:pPr>
        <w:rPr>
          <w:rFonts w:ascii="Calibri" w:hAnsi="Calibri" w:cs="Calibri"/>
        </w:rPr>
      </w:pPr>
      <w:r w:rsidRPr="00E87862">
        <w:rPr>
          <w:position w:val="-24"/>
        </w:rPr>
        <w:object w:dxaOrig="2980" w:dyaOrig="620" w14:anchorId="2C5048EE">
          <v:shape id="_x0000_i1089" type="#_x0000_t75" style="width:148.5pt;height:30.5pt" o:ole="" fillcolor="#cfc">
            <v:imagedata r:id="rId139" o:title=""/>
          </v:shape>
          <o:OLEObject Type="Embed" ProgID="Equation.DSMT4" ShapeID="_x0000_i1089" DrawAspect="Content" ObjectID="_1799840441" r:id="rId140"/>
        </w:object>
      </w:r>
    </w:p>
    <w:p w14:paraId="242CFB7B" w14:textId="2DD97FB0" w:rsidR="00E87862" w:rsidRDefault="00E87862" w:rsidP="00BE7F90">
      <w:pPr>
        <w:rPr>
          <w:rFonts w:ascii="Calibri" w:hAnsi="Calibri" w:cs="Calibri"/>
        </w:rPr>
      </w:pPr>
    </w:p>
    <w:p w14:paraId="0C043E36" w14:textId="04C3A30E" w:rsidR="00E87862" w:rsidRDefault="00E87862" w:rsidP="00BE7F90">
      <w:pPr>
        <w:rPr>
          <w:rFonts w:ascii="Calibri" w:hAnsi="Calibri" w:cs="Calibri"/>
        </w:rPr>
      </w:pPr>
      <w:r>
        <w:rPr>
          <w:rFonts w:ascii="Calibri" w:hAnsi="Calibri" w:cs="Calibri"/>
        </w:rPr>
        <w:t>So altogether, we have:</w:t>
      </w:r>
    </w:p>
    <w:p w14:paraId="60530C7A" w14:textId="77777777" w:rsidR="00E87862" w:rsidRDefault="00E87862" w:rsidP="00BE7F90">
      <w:pPr>
        <w:rPr>
          <w:rFonts w:ascii="Calibri" w:hAnsi="Calibri" w:cs="Calibri"/>
        </w:rPr>
      </w:pPr>
    </w:p>
    <w:p w14:paraId="59008CBA" w14:textId="405AEE52" w:rsidR="00E87862" w:rsidRDefault="00614C57" w:rsidP="00BE7F90">
      <w:r w:rsidRPr="00E87862">
        <w:rPr>
          <w:position w:val="-64"/>
        </w:rPr>
        <w:object w:dxaOrig="5460" w:dyaOrig="1400" w14:anchorId="6D925FD1">
          <v:shape id="_x0000_i1090" type="#_x0000_t75" style="width:275pt;height:1in" o:ole="" fillcolor="#cfc">
            <v:imagedata r:id="rId141" o:title=""/>
          </v:shape>
          <o:OLEObject Type="Embed" ProgID="Equation.DSMT4" ShapeID="_x0000_i1090" DrawAspect="Content" ObjectID="_1799840442" r:id="rId142"/>
        </w:object>
      </w:r>
    </w:p>
    <w:p w14:paraId="7BCEE1EC" w14:textId="77777777" w:rsidR="00E87862" w:rsidRDefault="00E87862" w:rsidP="00BE7F90">
      <w:pPr>
        <w:rPr>
          <w:rFonts w:ascii="Calibri" w:hAnsi="Calibri" w:cs="Calibri"/>
        </w:rPr>
      </w:pPr>
    </w:p>
    <w:p w14:paraId="16C8DA17" w14:textId="704EDC72" w:rsidR="00E87862" w:rsidRPr="00E87862" w:rsidRDefault="00E87862" w:rsidP="00BE7F90">
      <w:pPr>
        <w:rPr>
          <w:rFonts w:ascii="Calibri" w:hAnsi="Calibri" w:cs="Calibri"/>
        </w:rPr>
      </w:pPr>
      <w:r>
        <w:rPr>
          <w:rFonts w:ascii="Calibri" w:hAnsi="Calibri" w:cs="Calibri"/>
        </w:rPr>
        <w:t>Filling in r</w:t>
      </w:r>
      <w:r>
        <w:rPr>
          <w:rFonts w:ascii="Calibri" w:hAnsi="Calibri" w:cs="Calibri"/>
          <w:vertAlign w:val="superscript"/>
        </w:rPr>
        <w:t>*</w:t>
      </w:r>
      <w:r>
        <w:rPr>
          <w:rFonts w:ascii="Calibri" w:hAnsi="Calibri" w:cs="Calibri"/>
        </w:rPr>
        <w:t xml:space="preserve"> and u</w:t>
      </w:r>
      <w:r>
        <w:rPr>
          <w:rFonts w:ascii="Calibri" w:hAnsi="Calibri" w:cs="Calibri"/>
          <w:vertAlign w:val="superscript"/>
        </w:rPr>
        <w:t>*</w:t>
      </w:r>
      <w:r w:rsidR="00252C66">
        <w:rPr>
          <w:rFonts w:ascii="Calibri" w:hAnsi="Calibri" w:cs="Calibri"/>
        </w:rPr>
        <w:t>, oh and replacing r and u with Δr, and Δu, in LHS of equation,</w:t>
      </w:r>
    </w:p>
    <w:p w14:paraId="26DD072F" w14:textId="31FC556A" w:rsidR="00E87862" w:rsidRDefault="00E87862" w:rsidP="00BE7F90">
      <w:pPr>
        <w:rPr>
          <w:rFonts w:ascii="Calibri" w:hAnsi="Calibri" w:cs="Calibri"/>
        </w:rPr>
      </w:pPr>
    </w:p>
    <w:p w14:paraId="3865A208" w14:textId="19E59EC8" w:rsidR="00E87862" w:rsidRDefault="00262AF2" w:rsidP="00BE7F90">
      <w:pPr>
        <w:rPr>
          <w:rFonts w:ascii="Calibri" w:hAnsi="Calibri" w:cs="Calibri"/>
        </w:rPr>
      </w:pPr>
      <w:r w:rsidRPr="002826EE">
        <w:rPr>
          <w:position w:val="-60"/>
        </w:rPr>
        <w:object w:dxaOrig="4320" w:dyaOrig="1320" w14:anchorId="22B95F1A">
          <v:shape id="_x0000_i1091" type="#_x0000_t75" style="width:215pt;height:66.5pt" o:ole="" filled="t" fillcolor="#cfc">
            <v:imagedata r:id="rId143" o:title=""/>
          </v:shape>
          <o:OLEObject Type="Embed" ProgID="Equation.DSMT4" ShapeID="_x0000_i1091" DrawAspect="Content" ObjectID="_1799840443" r:id="rId144"/>
        </w:object>
      </w:r>
    </w:p>
    <w:p w14:paraId="315FA6F5" w14:textId="77777777" w:rsidR="00E87862" w:rsidRDefault="00E87862" w:rsidP="00BE7F90">
      <w:pPr>
        <w:rPr>
          <w:rFonts w:ascii="Calibri" w:hAnsi="Calibri" w:cs="Calibri"/>
        </w:rPr>
      </w:pPr>
    </w:p>
    <w:p w14:paraId="6D04117F" w14:textId="77777777" w:rsidR="00262AF2" w:rsidRPr="00C539DD" w:rsidRDefault="00252C66" w:rsidP="00262AF2">
      <w:pPr>
        <w:rPr>
          <w:rFonts w:ascii="Calibri" w:hAnsi="Calibri" w:cs="Calibri"/>
        </w:rPr>
      </w:pPr>
      <w:r>
        <w:rPr>
          <w:rFonts w:ascii="Calibri" w:hAnsi="Calibri" w:cs="Calibri"/>
        </w:rPr>
        <w:t>Now let’s solve these</w:t>
      </w:r>
      <w:r w:rsidR="00262AF2">
        <w:rPr>
          <w:rFonts w:ascii="Calibri" w:hAnsi="Calibri" w:cs="Calibri"/>
        </w:rPr>
        <w:t xml:space="preserve">.  Again I’ll avail myself of the general results in the RG file appendix to solve this system of equations.  </w:t>
      </w:r>
      <w:r w:rsidR="00262AF2" w:rsidRPr="00C539DD">
        <w:rPr>
          <w:rFonts w:ascii="Calibri" w:hAnsi="Calibri" w:cs="Calibri"/>
        </w:rPr>
        <w:t>So we’ll write:</w:t>
      </w:r>
    </w:p>
    <w:p w14:paraId="502026A7" w14:textId="77777777" w:rsidR="00262AF2" w:rsidRPr="00C539DD" w:rsidRDefault="00262AF2" w:rsidP="00262AF2">
      <w:pPr>
        <w:rPr>
          <w:rFonts w:ascii="Calibri" w:hAnsi="Calibri" w:cs="Calibri"/>
        </w:rPr>
      </w:pPr>
    </w:p>
    <w:p w14:paraId="7C77B5B2" w14:textId="4CA6FBCF" w:rsidR="00262AF2" w:rsidRPr="00C539DD" w:rsidRDefault="00BB706F" w:rsidP="00262AF2">
      <w:pPr>
        <w:rPr>
          <w:rFonts w:ascii="Calibri" w:hAnsi="Calibri" w:cs="Calibri"/>
        </w:rPr>
      </w:pPr>
      <w:r w:rsidRPr="00C31409">
        <w:rPr>
          <w:position w:val="-48"/>
        </w:rPr>
        <w:object w:dxaOrig="8820" w:dyaOrig="1080" w14:anchorId="72F7793C">
          <v:shape id="_x0000_i1092" type="#_x0000_t75" style="width:441.5pt;height:54pt" o:ole="">
            <v:imagedata r:id="rId145" o:title=""/>
          </v:shape>
          <o:OLEObject Type="Embed" ProgID="Equation.DSMT4" ShapeID="_x0000_i1092" DrawAspect="Content" ObjectID="_1799840444" r:id="rId146"/>
        </w:object>
      </w:r>
    </w:p>
    <w:p w14:paraId="1782767C" w14:textId="77777777" w:rsidR="00262AF2" w:rsidRPr="00C539DD" w:rsidRDefault="00262AF2" w:rsidP="00262AF2">
      <w:pPr>
        <w:rPr>
          <w:rFonts w:ascii="Calibri" w:hAnsi="Calibri" w:cs="Calibri"/>
        </w:rPr>
      </w:pPr>
    </w:p>
    <w:p w14:paraId="52E016AD" w14:textId="77777777" w:rsidR="00F91E72" w:rsidRDefault="00F91E72" w:rsidP="00F91E72">
      <w:pPr>
        <w:rPr>
          <w:rFonts w:ascii="Calibri" w:hAnsi="Calibri" w:cs="Calibri"/>
        </w:rPr>
      </w:pPr>
      <w:r w:rsidRPr="00C539DD">
        <w:rPr>
          <w:rFonts w:ascii="Calibri" w:hAnsi="Calibri" w:cs="Calibri"/>
        </w:rPr>
        <w:t xml:space="preserve">As worked out in the RG file appendix, </w:t>
      </w:r>
      <w:r>
        <w:rPr>
          <w:rFonts w:ascii="Calibri" w:hAnsi="Calibri" w:cs="Calibri"/>
        </w:rPr>
        <w:t>the solution is:</w:t>
      </w:r>
    </w:p>
    <w:p w14:paraId="79D2D43A" w14:textId="77777777" w:rsidR="00F91E72" w:rsidRDefault="00F91E72" w:rsidP="00F91E72">
      <w:pPr>
        <w:rPr>
          <w:rFonts w:ascii="Calibri" w:hAnsi="Calibri" w:cs="Calibri"/>
        </w:rPr>
      </w:pPr>
    </w:p>
    <w:p w14:paraId="2824ACCF" w14:textId="77777777" w:rsidR="00F91E72" w:rsidRDefault="00F91E72" w:rsidP="00F91E72">
      <w:pPr>
        <w:rPr>
          <w:rFonts w:ascii="Calibri" w:hAnsi="Calibri" w:cs="Calibri"/>
        </w:rPr>
      </w:pPr>
      <w:r w:rsidRPr="00F56185">
        <w:rPr>
          <w:color w:val="FF0000"/>
          <w:position w:val="-28"/>
        </w:rPr>
        <w:object w:dxaOrig="2900" w:dyaOrig="560" w14:anchorId="67B77AC9">
          <v:shape id="_x0000_i1093" type="#_x0000_t75" style="width:145pt;height:28pt" o:ole="">
            <v:imagedata r:id="rId108" o:title=""/>
          </v:shape>
          <o:OLEObject Type="Embed" ProgID="Equation.DSMT4" ShapeID="_x0000_i1093" DrawAspect="Content" ObjectID="_1799840445" r:id="rId147"/>
        </w:object>
      </w:r>
    </w:p>
    <w:p w14:paraId="22063EDE" w14:textId="77777777" w:rsidR="00F91E72" w:rsidRDefault="00F91E72" w:rsidP="00F91E72">
      <w:pPr>
        <w:rPr>
          <w:rFonts w:ascii="Calibri" w:hAnsi="Calibri" w:cs="Calibri"/>
        </w:rPr>
      </w:pPr>
    </w:p>
    <w:p w14:paraId="64A690EE" w14:textId="33D92F42" w:rsidR="00F91E72" w:rsidRPr="00C539DD" w:rsidRDefault="00F91E72" w:rsidP="00F91E72">
      <w:pPr>
        <w:rPr>
          <w:rFonts w:ascii="Calibri" w:hAnsi="Calibri" w:cs="Calibri"/>
        </w:rPr>
      </w:pPr>
      <w:r>
        <w:rPr>
          <w:rFonts w:ascii="Calibri" w:hAnsi="Calibri" w:cs="Calibri"/>
        </w:rPr>
        <w:t xml:space="preserve">where λ and |λ&gt; are </w:t>
      </w:r>
      <w:r w:rsidRPr="00C539DD">
        <w:rPr>
          <w:rFonts w:ascii="Calibri" w:hAnsi="Calibri" w:cs="Calibri"/>
        </w:rPr>
        <w:t xml:space="preserve">the eigenvalues/eigenvectors of </w:t>
      </w:r>
      <m:oMath>
        <m:acc>
          <m:accPr>
            <m:ctrlPr>
              <w:rPr>
                <w:rFonts w:ascii="Cambria Math" w:hAnsi="Cambria Math" w:cs="Calibri"/>
                <w:i/>
              </w:rPr>
            </m:ctrlPr>
          </m:accPr>
          <m:e>
            <m:r>
              <w:rPr>
                <w:rFonts w:ascii="Cambria Math" w:hAnsi="Cambria Math" w:cs="Calibri"/>
              </w:rPr>
              <m:t>β</m:t>
            </m:r>
          </m:e>
        </m:acc>
      </m:oMath>
      <w:r>
        <w:rPr>
          <w:rFonts w:ascii="Calibri" w:hAnsi="Calibri" w:cs="Calibri"/>
        </w:rPr>
        <w:t>, which</w:t>
      </w:r>
      <w:r w:rsidRPr="00C539DD">
        <w:rPr>
          <w:rFonts w:ascii="Calibri" w:hAnsi="Calibri" w:cs="Calibri"/>
        </w:rPr>
        <w:t xml:space="preserve"> are</w:t>
      </w:r>
      <w:r>
        <w:rPr>
          <w:rFonts w:ascii="Calibri" w:hAnsi="Calibri" w:cs="Calibri"/>
        </w:rPr>
        <w:t>, generically</w:t>
      </w:r>
      <w:r w:rsidRPr="00C539DD">
        <w:rPr>
          <w:rFonts w:ascii="Calibri" w:hAnsi="Calibri" w:cs="Calibri"/>
        </w:rPr>
        <w:t>:</w:t>
      </w:r>
    </w:p>
    <w:p w14:paraId="6512E2D6" w14:textId="77777777" w:rsidR="00F91E72" w:rsidRDefault="00F91E72" w:rsidP="00F91E72">
      <w:pPr>
        <w:rPr>
          <w:rFonts w:ascii="Calibri" w:hAnsi="Calibri" w:cs="Calibri"/>
        </w:rPr>
      </w:pPr>
    </w:p>
    <w:p w14:paraId="479DC9C8" w14:textId="1029551F" w:rsidR="00262AF2" w:rsidRDefault="00F91E72" w:rsidP="00F91E72">
      <w:r w:rsidRPr="00ED6783">
        <w:rPr>
          <w:position w:val="-70"/>
        </w:rPr>
        <w:object w:dxaOrig="7240" w:dyaOrig="1520" w14:anchorId="04EE6D41">
          <v:shape id="_x0000_i1094" type="#_x0000_t75" style="width:362.5pt;height:76pt" o:ole="">
            <v:imagedata r:id="rId110" o:title=""/>
          </v:shape>
          <o:OLEObject Type="Embed" ProgID="Equation.DSMT4" ShapeID="_x0000_i1094" DrawAspect="Content" ObjectID="_1799840446" r:id="rId148"/>
        </w:object>
      </w:r>
    </w:p>
    <w:p w14:paraId="1CB35071" w14:textId="77777777" w:rsidR="00F91E72" w:rsidRDefault="00F91E72" w:rsidP="00F91E72">
      <w:pPr>
        <w:rPr>
          <w:rFonts w:ascii="Calibri" w:hAnsi="Calibri" w:cs="Calibri"/>
        </w:rPr>
      </w:pPr>
    </w:p>
    <w:p w14:paraId="7B14AFCC" w14:textId="50D53CE1" w:rsidR="00F91E72" w:rsidRDefault="00F91E72" w:rsidP="00262AF2">
      <w:pPr>
        <w:rPr>
          <w:rFonts w:ascii="Calibri" w:hAnsi="Calibri" w:cs="Calibri"/>
        </w:rPr>
      </w:pPr>
      <w:r>
        <w:rPr>
          <w:rFonts w:ascii="Calibri" w:hAnsi="Calibri" w:cs="Calibri"/>
        </w:rPr>
        <w:t xml:space="preserve">And </w:t>
      </w:r>
      <w:r w:rsidR="006A15A1">
        <w:rPr>
          <w:rFonts w:ascii="Calibri" w:hAnsi="Calibri" w:cs="Calibri"/>
        </w:rPr>
        <w:t xml:space="preserve">in our present case </w:t>
      </w:r>
      <w:r>
        <w:rPr>
          <w:rFonts w:ascii="Calibri" w:hAnsi="Calibri" w:cs="Calibri"/>
        </w:rPr>
        <w:t>these work out to:</w:t>
      </w:r>
    </w:p>
    <w:p w14:paraId="1589793A" w14:textId="76CA0242" w:rsidR="00262AF2" w:rsidRPr="00C539DD" w:rsidRDefault="00F91E72" w:rsidP="00262AF2">
      <w:pPr>
        <w:rPr>
          <w:rFonts w:ascii="Calibri" w:hAnsi="Calibri" w:cs="Calibri"/>
        </w:rPr>
      </w:pPr>
      <w:r w:rsidRPr="00C31409">
        <w:rPr>
          <w:rFonts w:ascii="Calibri" w:hAnsi="Calibri" w:cs="Calibri"/>
          <w:position w:val="-134"/>
        </w:rPr>
        <w:object w:dxaOrig="8600" w:dyaOrig="2799" w14:anchorId="711CC9E3">
          <v:shape id="_x0000_i1095" type="#_x0000_t75" style="width:388pt;height:126pt" o:ole="">
            <v:imagedata r:id="rId149" o:title=""/>
          </v:shape>
          <o:OLEObject Type="Embed" ProgID="Equation.DSMT4" ShapeID="_x0000_i1095" DrawAspect="Content" ObjectID="_1799840447" r:id="rId150"/>
        </w:object>
      </w:r>
    </w:p>
    <w:p w14:paraId="55FC581F" w14:textId="77777777" w:rsidR="00262AF2" w:rsidRPr="00C539DD" w:rsidRDefault="00262AF2" w:rsidP="00262AF2">
      <w:pPr>
        <w:rPr>
          <w:rFonts w:ascii="Calibri" w:hAnsi="Calibri" w:cs="Calibri"/>
        </w:rPr>
      </w:pPr>
    </w:p>
    <w:p w14:paraId="4CCD83FD" w14:textId="77777777" w:rsidR="00262AF2" w:rsidRPr="00C539DD" w:rsidRDefault="00262AF2" w:rsidP="00262AF2">
      <w:pPr>
        <w:rPr>
          <w:rFonts w:ascii="Calibri" w:hAnsi="Calibri" w:cs="Calibri"/>
        </w:rPr>
      </w:pPr>
      <w:r w:rsidRPr="00C539DD">
        <w:rPr>
          <w:rFonts w:ascii="Calibri" w:hAnsi="Calibri" w:cs="Calibri"/>
        </w:rPr>
        <w:t xml:space="preserve">And so the solution </w:t>
      </w:r>
      <w:r>
        <w:rPr>
          <w:rFonts w:ascii="Calibri" w:hAnsi="Calibri" w:cs="Calibri"/>
        </w:rPr>
        <w:t>is:</w:t>
      </w:r>
    </w:p>
    <w:p w14:paraId="034D5BE1" w14:textId="77777777" w:rsidR="00262AF2" w:rsidRPr="00C539DD" w:rsidRDefault="00262AF2" w:rsidP="00262AF2">
      <w:pPr>
        <w:rPr>
          <w:rFonts w:ascii="Calibri" w:hAnsi="Calibri" w:cs="Calibri"/>
        </w:rPr>
      </w:pPr>
    </w:p>
    <w:p w14:paraId="49CA677B" w14:textId="7597E16B" w:rsidR="00262AF2" w:rsidRPr="008B71F4" w:rsidRDefault="00BB706F" w:rsidP="00262AF2">
      <w:pPr>
        <w:rPr>
          <w:rFonts w:ascii="Calibri" w:hAnsi="Calibri" w:cs="Calibri"/>
          <w:color w:val="FF0000"/>
        </w:rPr>
      </w:pPr>
      <w:r w:rsidRPr="006A15A1">
        <w:rPr>
          <w:color w:val="FF0000"/>
          <w:position w:val="-138"/>
        </w:rPr>
        <w:object w:dxaOrig="9020" w:dyaOrig="2880" w14:anchorId="787A094A">
          <v:shape id="_x0000_i1096" type="#_x0000_t75" style="width:451pt;height:2in" o:ole="">
            <v:imagedata r:id="rId151" o:title=""/>
          </v:shape>
          <o:OLEObject Type="Embed" ProgID="Equation.DSMT4" ShapeID="_x0000_i1096" DrawAspect="Content" ObjectID="_1799840448" r:id="rId152"/>
        </w:object>
      </w:r>
    </w:p>
    <w:p w14:paraId="74F0C1FC" w14:textId="77777777" w:rsidR="00262AF2" w:rsidRDefault="00262AF2" w:rsidP="00262AF2">
      <w:pPr>
        <w:rPr>
          <w:rFonts w:ascii="Calibri" w:hAnsi="Calibri" w:cs="Calibri"/>
        </w:rPr>
      </w:pPr>
    </w:p>
    <w:p w14:paraId="534ECB65" w14:textId="77777777" w:rsidR="00262AF2" w:rsidRDefault="00262AF2" w:rsidP="00262AF2">
      <w:pPr>
        <w:rPr>
          <w:rFonts w:ascii="Calibri" w:hAnsi="Calibri" w:cs="Calibri"/>
        </w:rPr>
      </w:pPr>
      <w:r>
        <w:rPr>
          <w:rFonts w:ascii="Calibri" w:hAnsi="Calibri" w:cs="Calibri"/>
        </w:rPr>
        <w:t>And separately,</w:t>
      </w:r>
    </w:p>
    <w:p w14:paraId="10DDBC6F" w14:textId="77777777" w:rsidR="00262AF2" w:rsidRDefault="00262AF2" w:rsidP="00262AF2">
      <w:pPr>
        <w:rPr>
          <w:rFonts w:ascii="Calibri" w:hAnsi="Calibri" w:cs="Calibri"/>
        </w:rPr>
      </w:pPr>
    </w:p>
    <w:p w14:paraId="2592A087" w14:textId="34DF66CE" w:rsidR="00262AF2" w:rsidRDefault="00BB706F" w:rsidP="00262AF2">
      <w:pPr>
        <w:rPr>
          <w:rFonts w:ascii="Calibri" w:hAnsi="Calibri" w:cs="Calibri"/>
        </w:rPr>
      </w:pPr>
      <w:r w:rsidRPr="006A15A1">
        <w:rPr>
          <w:color w:val="FF0000"/>
          <w:position w:val="-82"/>
        </w:rPr>
        <w:object w:dxaOrig="6580" w:dyaOrig="1760" w14:anchorId="7CC35796">
          <v:shape id="_x0000_i1097" type="#_x0000_t75" style="width:329pt;height:88pt" o:ole="">
            <v:imagedata r:id="rId153" o:title=""/>
          </v:shape>
          <o:OLEObject Type="Embed" ProgID="Equation.DSMT4" ShapeID="_x0000_i1097" DrawAspect="Content" ObjectID="_1799840449" r:id="rId154"/>
        </w:object>
      </w:r>
    </w:p>
    <w:p w14:paraId="0D8B3348" w14:textId="05252959" w:rsidR="00252C66" w:rsidRDefault="00252C66" w:rsidP="00BE7F90">
      <w:pPr>
        <w:rPr>
          <w:rFonts w:ascii="Calibri" w:hAnsi="Calibri" w:cs="Calibri"/>
        </w:rPr>
      </w:pPr>
    </w:p>
    <w:p w14:paraId="79194778" w14:textId="4022DE98" w:rsidR="007B2300" w:rsidRPr="0054332A" w:rsidRDefault="006A15A1" w:rsidP="007B2300">
      <w:pPr>
        <w:rPr>
          <w:rFonts w:ascii="Calibri" w:hAnsi="Calibri" w:cs="Calibri"/>
        </w:rPr>
      </w:pPr>
      <w:r>
        <w:rPr>
          <w:rFonts w:ascii="Calibri" w:hAnsi="Calibri" w:cs="Calibri"/>
        </w:rPr>
        <w:t xml:space="preserve">And now for d &lt; 4, i.e., ε &gt; 0, the u term will scale to </w:t>
      </w:r>
      <w:r w:rsidR="007B2300">
        <w:rPr>
          <w:rFonts w:ascii="Calibri" w:hAnsi="Calibri" w:cs="Calibri"/>
        </w:rPr>
        <w:t>irrelevance as required, though not dangerous irrelevance, since u</w:t>
      </w:r>
      <w:r w:rsidR="007B2300">
        <w:rPr>
          <w:rFonts w:ascii="Calibri" w:hAnsi="Calibri" w:cs="Calibri"/>
          <w:vertAlign w:val="superscript"/>
        </w:rPr>
        <w:t>*</w:t>
      </w:r>
      <w:r w:rsidR="007B2300">
        <w:rPr>
          <w:rFonts w:ascii="Calibri" w:hAnsi="Calibri" w:cs="Calibri"/>
        </w:rPr>
        <w:t xml:space="preserve"> is non-zero</w:t>
      </w:r>
      <w:r>
        <w:rPr>
          <w:rFonts w:ascii="Calibri" w:hAnsi="Calibri" w:cs="Calibri"/>
        </w:rPr>
        <w:t>.  And the r will scale as b</w:t>
      </w:r>
      <w:r>
        <w:rPr>
          <w:rFonts w:ascii="Calibri" w:hAnsi="Calibri" w:cs="Calibri"/>
          <w:vertAlign w:val="superscript"/>
        </w:rPr>
        <w:t>2</w:t>
      </w:r>
      <w:r w:rsidR="007B2300">
        <w:rPr>
          <w:rFonts w:ascii="Calibri" w:hAnsi="Calibri" w:cs="Calibri"/>
          <w:vertAlign w:val="superscript"/>
        </w:rPr>
        <w:t>-ε/3</w:t>
      </w:r>
      <w:r>
        <w:rPr>
          <w:rFonts w:ascii="Calibri" w:hAnsi="Calibri" w:cs="Calibri"/>
        </w:rPr>
        <w:t xml:space="preserve">.  </w:t>
      </w:r>
      <w:r w:rsidR="009171D6">
        <w:rPr>
          <w:rFonts w:ascii="Calibri" w:hAnsi="Calibri" w:cs="Calibri"/>
        </w:rPr>
        <w:t>So</w:t>
      </w:r>
      <w:r w:rsidR="007B2300">
        <w:rPr>
          <w:rFonts w:ascii="Calibri" w:hAnsi="Calibri" w:cs="Calibri"/>
        </w:rPr>
        <w:t xml:space="preserve"> our λ</w:t>
      </w:r>
      <w:r w:rsidR="007B2300">
        <w:rPr>
          <w:rFonts w:ascii="Calibri" w:hAnsi="Calibri" w:cs="Calibri"/>
          <w:vertAlign w:val="subscript"/>
        </w:rPr>
        <w:t>r</w:t>
      </w:r>
      <w:r w:rsidR="007B2300">
        <w:rPr>
          <w:rFonts w:ascii="Calibri" w:hAnsi="Calibri" w:cs="Calibri"/>
        </w:rPr>
        <w:t xml:space="preserve"> is now 2-ε/3.  So, along with λ</w:t>
      </w:r>
      <w:r w:rsidR="007B2300">
        <w:rPr>
          <w:rFonts w:ascii="Calibri" w:hAnsi="Calibri" w:cs="Calibri"/>
          <w:vertAlign w:val="subscript"/>
        </w:rPr>
        <w:t>j</w:t>
      </w:r>
      <w:r w:rsidR="007B2300">
        <w:rPr>
          <w:rFonts w:ascii="Calibri" w:hAnsi="Calibri" w:cs="Calibri"/>
        </w:rPr>
        <w:t xml:space="preserve"> = 1+d/2 = 1+(4-ε)/2 = 3 – ε/2, we have: </w:t>
      </w:r>
    </w:p>
    <w:p w14:paraId="59D7ACDF" w14:textId="77777777" w:rsidR="007B2300" w:rsidRDefault="007B2300" w:rsidP="007B2300">
      <w:pPr>
        <w:rPr>
          <w:rFonts w:ascii="Calibri" w:hAnsi="Calibri" w:cs="Calibri"/>
        </w:rPr>
      </w:pPr>
    </w:p>
    <w:p w14:paraId="420FBE9A" w14:textId="6116FF55" w:rsidR="007B2300" w:rsidRDefault="007B2300" w:rsidP="007B2300">
      <w:pPr>
        <w:rPr>
          <w:rFonts w:ascii="Calibri" w:hAnsi="Calibri" w:cs="Calibri"/>
        </w:rPr>
      </w:pPr>
      <w:r w:rsidRPr="00206FF3">
        <w:rPr>
          <w:rFonts w:ascii="Calibri" w:hAnsi="Calibri" w:cs="Calibri"/>
          <w:position w:val="-32"/>
        </w:rPr>
        <w:object w:dxaOrig="1260" w:dyaOrig="760" w14:anchorId="08714380">
          <v:shape id="_x0000_i1098" type="#_x0000_t75" style="width:66.5pt;height:36pt" o:ole="" o:bordertopcolor="this" o:borderleftcolor="this" o:borderbottomcolor="this" o:borderrightcolor="this" filled="t" fillcolor="#cfc">
            <v:imagedata r:id="rId155" o:title=""/>
          </v:shape>
          <o:OLEObject Type="Embed" ProgID="Equation.DSMT4" ShapeID="_x0000_i1098" DrawAspect="Content" ObjectID="_1799840450" r:id="rId156"/>
        </w:object>
      </w:r>
    </w:p>
    <w:p w14:paraId="711000BF" w14:textId="77777777" w:rsidR="007B2300" w:rsidRDefault="007B2300" w:rsidP="007B2300">
      <w:pPr>
        <w:rPr>
          <w:rFonts w:ascii="Calibri" w:hAnsi="Calibri" w:cs="Calibri"/>
        </w:rPr>
      </w:pPr>
    </w:p>
    <w:p w14:paraId="0DF98152" w14:textId="77777777" w:rsidR="007B2300" w:rsidRPr="00212EC3" w:rsidRDefault="007B2300" w:rsidP="007B2300">
      <w:pPr>
        <w:rPr>
          <w:rFonts w:ascii="Calibri" w:hAnsi="Calibri" w:cs="Calibri"/>
        </w:rPr>
      </w:pPr>
      <w:r>
        <w:rPr>
          <w:rFonts w:ascii="Calibri" w:hAnsi="Calibri" w:cs="Calibri"/>
        </w:rPr>
        <w:t>solving for ν and Δ, we get:</w:t>
      </w:r>
    </w:p>
    <w:p w14:paraId="37E2E9DA" w14:textId="77777777" w:rsidR="007B2300" w:rsidRPr="00C842F3" w:rsidRDefault="007B2300" w:rsidP="007B2300">
      <w:pPr>
        <w:rPr>
          <w:rFonts w:ascii="Calibri" w:hAnsi="Calibri" w:cs="Calibri"/>
        </w:rPr>
      </w:pPr>
    </w:p>
    <w:p w14:paraId="1732197A" w14:textId="77777777" w:rsidR="007B2300" w:rsidRPr="00C842F3" w:rsidRDefault="007B2300" w:rsidP="007B2300">
      <w:pPr>
        <w:rPr>
          <w:rFonts w:ascii="Calibri" w:hAnsi="Calibri" w:cs="Calibri"/>
        </w:rPr>
      </w:pPr>
      <w:r w:rsidRPr="001F27C5">
        <w:rPr>
          <w:position w:val="-66"/>
        </w:rPr>
        <w:object w:dxaOrig="4819" w:dyaOrig="1440" w14:anchorId="7C3734B4">
          <v:shape id="_x0000_i1099" type="#_x0000_t75" style="width:241pt;height:1in" o:ole="" o:bordertopcolor="#00b050" o:borderleftcolor="#00b050" o:borderbottomcolor="#00b050" o:borderrightcolor="#00b050">
            <v:imagedata r:id="rId157" o:title=""/>
            <w10:bordertop type="single" width="12"/>
            <w10:borderleft type="single" width="12"/>
            <w10:borderbottom type="single" width="12"/>
            <w10:borderright type="single" width="12"/>
          </v:shape>
          <o:OLEObject Type="Embed" ProgID="Equation.DSMT4" ShapeID="_x0000_i1099" DrawAspect="Content" ObjectID="_1799840451" r:id="rId158"/>
        </w:object>
      </w:r>
    </w:p>
    <w:p w14:paraId="78082985" w14:textId="77777777" w:rsidR="007B2300" w:rsidRPr="00C842F3" w:rsidRDefault="007B2300" w:rsidP="007B2300">
      <w:pPr>
        <w:rPr>
          <w:rFonts w:ascii="Calibri" w:hAnsi="Calibri" w:cs="Calibri"/>
        </w:rPr>
      </w:pPr>
    </w:p>
    <w:p w14:paraId="6C2DC91A" w14:textId="77777777" w:rsidR="007B2300" w:rsidRDefault="007B2300" w:rsidP="007B2300">
      <w:pPr>
        <w:rPr>
          <w:rFonts w:ascii="Calibri" w:hAnsi="Calibri" w:cs="Calibri"/>
        </w:rPr>
      </w:pPr>
      <w:r w:rsidRPr="00C842F3">
        <w:rPr>
          <w:rFonts w:ascii="Calibri" w:hAnsi="Calibri" w:cs="Calibri"/>
        </w:rPr>
        <w:t>and so from these two exponents, λ</w:t>
      </w:r>
      <w:r>
        <w:rPr>
          <w:rFonts w:ascii="Calibri" w:hAnsi="Calibri" w:cs="Calibri"/>
          <w:vertAlign w:val="subscript"/>
        </w:rPr>
        <w:t>r</w:t>
      </w:r>
      <w:r w:rsidRPr="00C842F3">
        <w:rPr>
          <w:rFonts w:ascii="Calibri" w:hAnsi="Calibri" w:cs="Calibri"/>
        </w:rPr>
        <w:t xml:space="preserve"> and λ</w:t>
      </w:r>
      <w:r w:rsidRPr="00C842F3">
        <w:rPr>
          <w:rFonts w:ascii="Calibri" w:hAnsi="Calibri" w:cs="Calibri"/>
          <w:vertAlign w:val="subscript"/>
        </w:rPr>
        <w:t>j</w:t>
      </w:r>
      <w:r w:rsidRPr="00C842F3">
        <w:rPr>
          <w:rFonts w:ascii="Calibri" w:hAnsi="Calibri" w:cs="Calibri"/>
        </w:rPr>
        <w:t xml:space="preserve"> we can obtain the rest of the critical exponents.  We find,</w:t>
      </w:r>
      <w:r>
        <w:rPr>
          <w:rFonts w:ascii="Calibri" w:hAnsi="Calibri" w:cs="Calibri"/>
        </w:rPr>
        <w:t xml:space="preserve"> using various relations from the RG file.  </w:t>
      </w:r>
    </w:p>
    <w:p w14:paraId="3388D8F7" w14:textId="77777777" w:rsidR="007B2300" w:rsidRDefault="007B2300" w:rsidP="007B2300">
      <w:pPr>
        <w:rPr>
          <w:rFonts w:ascii="Calibri" w:hAnsi="Calibri" w:cs="Calibri"/>
        </w:rPr>
      </w:pPr>
    </w:p>
    <w:p w14:paraId="23F85293" w14:textId="77777777" w:rsidR="007B2300" w:rsidRDefault="007B2300" w:rsidP="007B2300">
      <w:pPr>
        <w:rPr>
          <w:rFonts w:ascii="Calibri" w:hAnsi="Calibri" w:cs="Calibri"/>
        </w:rPr>
      </w:pPr>
      <w:r w:rsidRPr="00031FD1">
        <w:rPr>
          <w:position w:val="-148"/>
        </w:rPr>
        <w:object w:dxaOrig="5960" w:dyaOrig="3080" w14:anchorId="6CEDC7DC">
          <v:shape id="_x0000_i1100" type="#_x0000_t75" style="width:300pt;height:156pt" o:ole="" o:bordertopcolor="#00b050" o:borderleftcolor="#00b050" o:borderbottomcolor="#00b050" o:borderrightcolor="#00b050">
            <v:imagedata r:id="rId159" o:title=""/>
            <w10:bordertop type="single" width="12"/>
            <w10:borderleft type="single" width="12"/>
            <w10:borderbottom type="single" width="12"/>
            <w10:borderright type="single" width="12"/>
          </v:shape>
          <o:OLEObject Type="Embed" ProgID="Equation.DSMT4" ShapeID="_x0000_i1100" DrawAspect="Content" ObjectID="_1799840452" r:id="rId160"/>
        </w:object>
      </w:r>
    </w:p>
    <w:p w14:paraId="088498E3" w14:textId="77777777" w:rsidR="007B2300" w:rsidRDefault="007B2300" w:rsidP="007B2300">
      <w:pPr>
        <w:rPr>
          <w:rFonts w:ascii="Calibri" w:hAnsi="Calibri" w:cs="Calibri"/>
        </w:rPr>
      </w:pPr>
    </w:p>
    <w:p w14:paraId="61E9FAE1" w14:textId="77777777" w:rsidR="007B2300" w:rsidRDefault="007B2300" w:rsidP="007B2300">
      <w:pPr>
        <w:rPr>
          <w:rFonts w:ascii="Calibri" w:hAnsi="Calibri" w:cs="Calibri"/>
        </w:rPr>
      </w:pPr>
      <w:r>
        <w:rPr>
          <w:rFonts w:ascii="Calibri" w:hAnsi="Calibri" w:cs="Calibri"/>
        </w:rPr>
        <w:t>ε = 1 would correspond to 3D.  And let’s compare to the actual values in 3D,</w:t>
      </w:r>
    </w:p>
    <w:p w14:paraId="684A6F57" w14:textId="77777777" w:rsidR="007B2300" w:rsidRDefault="007B2300" w:rsidP="007B2300">
      <w:pPr>
        <w:rPr>
          <w:rFonts w:ascii="Calibri" w:hAnsi="Calibri" w:cs="Calibri"/>
        </w:rPr>
      </w:pPr>
    </w:p>
    <w:p w14:paraId="0A9E4223" w14:textId="77777777" w:rsidR="007B2300" w:rsidRDefault="007B2300" w:rsidP="007B2300">
      <w:pPr>
        <w:rPr>
          <w:rFonts w:ascii="Calibri" w:hAnsi="Calibri" w:cs="Calibri"/>
        </w:rPr>
      </w:pPr>
      <w:r w:rsidRPr="000465AA">
        <w:rPr>
          <w:noProof/>
        </w:rPr>
        <w:drawing>
          <wp:inline distT="0" distB="0" distL="0" distR="0" wp14:anchorId="60443B88" wp14:editId="34ACBD34">
            <wp:extent cx="4566138" cy="1651345"/>
            <wp:effectExtent l="0" t="0" r="6350" b="635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61"/>
                    <a:stretch>
                      <a:fillRect/>
                    </a:stretch>
                  </pic:blipFill>
                  <pic:spPr>
                    <a:xfrm>
                      <a:off x="0" y="0"/>
                      <a:ext cx="4591394" cy="1660479"/>
                    </a:xfrm>
                    <a:prstGeom prst="rect">
                      <a:avLst/>
                    </a:prstGeom>
                  </pic:spPr>
                </pic:pic>
              </a:graphicData>
            </a:graphic>
          </wp:inline>
        </w:drawing>
      </w:r>
    </w:p>
    <w:p w14:paraId="745BF0E8" w14:textId="77777777" w:rsidR="007B2300" w:rsidRPr="00F82C85" w:rsidRDefault="007B2300" w:rsidP="007B2300">
      <w:pPr>
        <w:rPr>
          <w:rFonts w:ascii="Calibri" w:hAnsi="Calibri" w:cs="Calibri"/>
        </w:rPr>
      </w:pPr>
    </w:p>
    <w:p w14:paraId="35A73EA4" w14:textId="22FD8FAE" w:rsidR="006A15A1" w:rsidRDefault="007B2300" w:rsidP="006A15A1">
      <w:pPr>
        <w:rPr>
          <w:rFonts w:ascii="Calibri" w:hAnsi="Calibri" w:cs="Calibri"/>
        </w:rPr>
      </w:pPr>
      <w:r>
        <w:rPr>
          <w:rFonts w:ascii="Calibri" w:hAnsi="Calibri" w:cs="Calibri"/>
        </w:rPr>
        <w:t xml:space="preserve">So much better agreement!  </w:t>
      </w:r>
      <w:r w:rsidR="006A15A1">
        <w:rPr>
          <w:rFonts w:ascii="Calibri" w:hAnsi="Calibri" w:cs="Calibri"/>
        </w:rPr>
        <w:t xml:space="preserve">We can plot the fixed point, eigenvectors, and typical flows.  Looks like this.  Flows in the j direction can’t really be shown, but just know that the arrows would flow out/into the page as well, according to whether they start above, below the j = 0 plane.  </w:t>
      </w:r>
    </w:p>
    <w:p w14:paraId="6C1AE03C" w14:textId="77777777" w:rsidR="006A15A1" w:rsidRDefault="006A15A1" w:rsidP="006A15A1">
      <w:pPr>
        <w:rPr>
          <w:rFonts w:ascii="Calibri" w:hAnsi="Calibri" w:cs="Calibri"/>
        </w:rPr>
      </w:pPr>
    </w:p>
    <w:p w14:paraId="5E1942A6" w14:textId="4D332C1B" w:rsidR="006A15A1" w:rsidRDefault="0055045C" w:rsidP="006A15A1">
      <w:pPr>
        <w:rPr>
          <w:rFonts w:ascii="Calibri" w:hAnsi="Calibri" w:cs="Calibri"/>
        </w:rPr>
      </w:pPr>
      <w:r w:rsidRPr="0055045C">
        <w:rPr>
          <w:rFonts w:ascii="Calibri" w:hAnsi="Calibri" w:cs="Calibri"/>
          <w:noProof/>
        </w:rPr>
        <w:lastRenderedPageBreak/>
        <w:drawing>
          <wp:inline distT="0" distB="0" distL="0" distR="0" wp14:anchorId="3F2FDB5B" wp14:editId="77DF831A">
            <wp:extent cx="2074451" cy="2001982"/>
            <wp:effectExtent l="0" t="0" r="2540" b="0"/>
            <wp:docPr id="15" name="Picture 1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Diagram&#10;&#10;Description automatically generated"/>
                    <pic:cNvPicPr/>
                  </pic:nvPicPr>
                  <pic:blipFill>
                    <a:blip r:embed="rId162"/>
                    <a:stretch>
                      <a:fillRect/>
                    </a:stretch>
                  </pic:blipFill>
                  <pic:spPr>
                    <a:xfrm>
                      <a:off x="0" y="0"/>
                      <a:ext cx="2082165" cy="2009427"/>
                    </a:xfrm>
                    <a:prstGeom prst="rect">
                      <a:avLst/>
                    </a:prstGeom>
                  </pic:spPr>
                </pic:pic>
              </a:graphicData>
            </a:graphic>
          </wp:inline>
        </w:drawing>
      </w:r>
    </w:p>
    <w:p w14:paraId="0A1EC707" w14:textId="77777777" w:rsidR="006A15A1" w:rsidRDefault="006A15A1" w:rsidP="006A15A1">
      <w:pPr>
        <w:rPr>
          <w:rFonts w:ascii="Calibri" w:hAnsi="Calibri" w:cs="Calibri"/>
        </w:rPr>
      </w:pPr>
    </w:p>
    <w:p w14:paraId="59C62086" w14:textId="61794C71" w:rsidR="006A15A1" w:rsidRPr="00F17C88" w:rsidRDefault="00F31C1C" w:rsidP="006A15A1">
      <w:pPr>
        <w:rPr>
          <w:rFonts w:ascii="Calibri" w:hAnsi="Calibri" w:cs="Calibri"/>
        </w:rPr>
      </w:pPr>
      <w:r>
        <w:rPr>
          <w:rFonts w:ascii="Calibri" w:hAnsi="Calibri" w:cs="Calibri"/>
        </w:rPr>
        <w:t xml:space="preserve">The fixed point is the red dot at the intersection of the dotted line and vertical line.  The eigenvectors are drawn emanating from the fixed point.  </w:t>
      </w:r>
      <w:r w:rsidR="006A15A1">
        <w:rPr>
          <w:rFonts w:ascii="Calibri" w:hAnsi="Calibri" w:cs="Calibri"/>
        </w:rPr>
        <w:t xml:space="preserve">The vector </w:t>
      </w:r>
      <w:r>
        <w:rPr>
          <w:rFonts w:ascii="Calibri" w:hAnsi="Calibri" w:cs="Calibri"/>
        </w:rPr>
        <w:t>pointing along</w:t>
      </w:r>
      <w:r w:rsidR="006A15A1">
        <w:rPr>
          <w:rFonts w:ascii="Calibri" w:hAnsi="Calibri" w:cs="Calibri"/>
        </w:rPr>
        <w:t xml:space="preserve"> r-axis is |λ</w:t>
      </w:r>
      <w:r w:rsidR="006A15A1">
        <w:rPr>
          <w:rFonts w:ascii="Calibri" w:hAnsi="Calibri" w:cs="Calibri"/>
          <w:vertAlign w:val="subscript"/>
        </w:rPr>
        <w:t>1</w:t>
      </w:r>
      <w:r w:rsidR="006A15A1">
        <w:rPr>
          <w:rFonts w:ascii="Calibri" w:hAnsi="Calibri" w:cs="Calibri"/>
        </w:rPr>
        <w:t>&gt;.  The vector along the dotted line is |λ</w:t>
      </w:r>
      <w:r w:rsidR="006A15A1">
        <w:rPr>
          <w:rFonts w:ascii="Calibri" w:hAnsi="Calibri" w:cs="Calibri"/>
          <w:vertAlign w:val="subscript"/>
        </w:rPr>
        <w:t>2</w:t>
      </w:r>
      <w:r w:rsidR="006A15A1">
        <w:rPr>
          <w:rFonts w:ascii="Calibri" w:hAnsi="Calibri" w:cs="Calibri"/>
        </w:rPr>
        <w:t>&gt;</w:t>
      </w:r>
      <w:r>
        <w:rPr>
          <w:rFonts w:ascii="Calibri" w:hAnsi="Calibri" w:cs="Calibri"/>
        </w:rPr>
        <w:t xml:space="preserve">.  </w:t>
      </w:r>
      <w:r w:rsidR="006A15A1">
        <w:rPr>
          <w:rFonts w:ascii="Calibri" w:hAnsi="Calibri" w:cs="Calibri"/>
        </w:rPr>
        <w:t>And the third eigenvector (dot sticking out of the page</w:t>
      </w:r>
      <w:r>
        <w:rPr>
          <w:rFonts w:ascii="Calibri" w:hAnsi="Calibri" w:cs="Calibri"/>
        </w:rPr>
        <w:t xml:space="preserve"> right on top of the fixed point</w:t>
      </w:r>
      <w:r w:rsidR="006A15A1">
        <w:rPr>
          <w:rFonts w:ascii="Calibri" w:hAnsi="Calibri" w:cs="Calibri"/>
        </w:rPr>
        <w:t>) is along the j-axis.  From our discussion in the RG file, we know that |</w:t>
      </w:r>
      <w:r w:rsidR="006A15A1" w:rsidRPr="00F17C88">
        <w:rPr>
          <w:rFonts w:ascii="Calibri" w:hAnsi="Calibri" w:cs="Calibri"/>
        </w:rPr>
        <w:t>λ</w:t>
      </w:r>
      <w:r w:rsidR="006A15A1" w:rsidRPr="00F17C88">
        <w:rPr>
          <w:rFonts w:ascii="Calibri" w:hAnsi="Calibri" w:cs="Calibri"/>
          <w:vertAlign w:val="subscript"/>
        </w:rPr>
        <w:t>2</w:t>
      </w:r>
      <w:r w:rsidR="006A15A1">
        <w:rPr>
          <w:rFonts w:ascii="Calibri" w:hAnsi="Calibri" w:cs="Calibri"/>
        </w:rPr>
        <w:t xml:space="preserve">&gt; points along the critical hypersurface, at least near the fixed point, since it’s the one which corresponds to a negative eigenvalue.  </w:t>
      </w:r>
      <w:r w:rsidR="0055045C">
        <w:rPr>
          <w:rFonts w:ascii="Calibri" w:hAnsi="Calibri" w:cs="Calibri"/>
        </w:rPr>
        <w:t xml:space="preserve">We can see that above the critical hypersurface, the metal scales towards the high T paramagnetic phase, and below the surface, scales towards the low T ferromagnetic phase.  </w:t>
      </w:r>
      <w:r w:rsidR="006A15A1">
        <w:rPr>
          <w:rFonts w:ascii="Calibri" w:hAnsi="Calibri" w:cs="Calibri"/>
        </w:rPr>
        <w:t>We can find the corrections to the critical temperature for a given u.  It’s just the projection of the u value down to the critical curve.  Since |λ</w:t>
      </w:r>
      <w:r w:rsidR="006A15A1">
        <w:rPr>
          <w:rFonts w:ascii="Calibri" w:hAnsi="Calibri" w:cs="Calibri"/>
          <w:vertAlign w:val="subscript"/>
        </w:rPr>
        <w:t>2</w:t>
      </w:r>
      <w:r w:rsidR="006A15A1">
        <w:rPr>
          <w:rFonts w:ascii="Calibri" w:hAnsi="Calibri" w:cs="Calibri"/>
        </w:rPr>
        <w:t>&gt; is given by:</w:t>
      </w:r>
    </w:p>
    <w:p w14:paraId="20DA8B60" w14:textId="77777777" w:rsidR="006A15A1" w:rsidRDefault="006A15A1" w:rsidP="006A15A1">
      <w:pPr>
        <w:rPr>
          <w:rFonts w:ascii="Calibri" w:hAnsi="Calibri" w:cs="Calibri"/>
        </w:rPr>
      </w:pPr>
    </w:p>
    <w:p w14:paraId="7B219B6B" w14:textId="07FFC907" w:rsidR="006A15A1" w:rsidRPr="004E2A53" w:rsidRDefault="000E7BA6" w:rsidP="006A15A1">
      <w:pPr>
        <w:rPr>
          <w:rFonts w:ascii="Calibri" w:hAnsi="Calibri" w:cs="Calibri"/>
        </w:rPr>
      </w:pPr>
      <w:r w:rsidRPr="000E7BA6">
        <w:rPr>
          <w:position w:val="-66"/>
        </w:rPr>
        <w:object w:dxaOrig="2659" w:dyaOrig="1440" w14:anchorId="635CBC02">
          <v:shape id="_x0000_i1101" type="#_x0000_t75" style="width:133pt;height:1in" o:ole="">
            <v:imagedata r:id="rId163" o:title=""/>
          </v:shape>
          <o:OLEObject Type="Embed" ProgID="Equation.DSMT4" ShapeID="_x0000_i1101" DrawAspect="Content" ObjectID="_1799840453" r:id="rId164"/>
        </w:object>
      </w:r>
    </w:p>
    <w:p w14:paraId="535444E4" w14:textId="77777777" w:rsidR="006A15A1" w:rsidRDefault="006A15A1" w:rsidP="006A15A1">
      <w:pPr>
        <w:rPr>
          <w:rFonts w:ascii="Calibri" w:hAnsi="Calibri" w:cs="Calibri"/>
        </w:rPr>
      </w:pPr>
    </w:p>
    <w:p w14:paraId="62E3C3C1" w14:textId="77777777" w:rsidR="006A15A1" w:rsidRDefault="006A15A1" w:rsidP="006A15A1">
      <w:pPr>
        <w:rPr>
          <w:rFonts w:ascii="Calibri" w:hAnsi="Calibri" w:cs="Calibri"/>
        </w:rPr>
      </w:pPr>
      <w:r>
        <w:rPr>
          <w:rFonts w:ascii="Calibri" w:hAnsi="Calibri" w:cs="Calibri"/>
        </w:rPr>
        <w:t>(first component is along r-axis, and second component along u-axis) r</w:t>
      </w:r>
      <w:r>
        <w:rPr>
          <w:rFonts w:ascii="Calibri" w:hAnsi="Calibri" w:cs="Calibri"/>
          <w:vertAlign w:val="subscript"/>
        </w:rPr>
        <w:t>c</w:t>
      </w:r>
      <w:r>
        <w:rPr>
          <w:rFonts w:ascii="Calibri" w:hAnsi="Calibri" w:cs="Calibri"/>
        </w:rPr>
        <w:t xml:space="preserve"> near the fixed point would be given by:</w:t>
      </w:r>
    </w:p>
    <w:p w14:paraId="56D9B6A7" w14:textId="77777777" w:rsidR="006A15A1" w:rsidRDefault="006A15A1" w:rsidP="006A15A1">
      <w:pPr>
        <w:rPr>
          <w:rFonts w:ascii="Calibri" w:hAnsi="Calibri" w:cs="Calibri"/>
        </w:rPr>
      </w:pPr>
    </w:p>
    <w:p w14:paraId="794101F3" w14:textId="0691F2CC" w:rsidR="006A15A1" w:rsidRPr="00F17C88" w:rsidRDefault="007D03A6" w:rsidP="006A15A1">
      <w:pPr>
        <w:rPr>
          <w:rFonts w:ascii="Calibri" w:hAnsi="Calibri" w:cs="Calibri"/>
        </w:rPr>
      </w:pPr>
      <w:r w:rsidRPr="000E7BA6">
        <w:rPr>
          <w:position w:val="-194"/>
        </w:rPr>
        <w:object w:dxaOrig="2740" w:dyaOrig="4000" w14:anchorId="77A585AB">
          <v:shape id="_x0000_i1102" type="#_x0000_t75" style="width:137pt;height:200pt" o:ole="">
            <v:imagedata r:id="rId165" o:title=""/>
          </v:shape>
          <o:OLEObject Type="Embed" ProgID="Equation.DSMT4" ShapeID="_x0000_i1102" DrawAspect="Content" ObjectID="_1799840454" r:id="rId166"/>
        </w:object>
      </w:r>
    </w:p>
    <w:p w14:paraId="4DF4CCF3" w14:textId="77777777" w:rsidR="006A15A1" w:rsidRDefault="006A15A1" w:rsidP="006A15A1">
      <w:pPr>
        <w:rPr>
          <w:rFonts w:ascii="Calibri" w:hAnsi="Calibri" w:cs="Calibri"/>
        </w:rPr>
      </w:pPr>
    </w:p>
    <w:p w14:paraId="436761EA" w14:textId="77777777" w:rsidR="006A15A1" w:rsidRDefault="006A15A1" w:rsidP="006A15A1">
      <w:pPr>
        <w:rPr>
          <w:rFonts w:ascii="Calibri" w:hAnsi="Calibri" w:cs="Calibri"/>
        </w:rPr>
      </w:pPr>
      <w:r>
        <w:rPr>
          <w:rFonts w:ascii="Calibri" w:hAnsi="Calibri" w:cs="Calibri"/>
        </w:rPr>
        <w:t>And we have:</w:t>
      </w:r>
    </w:p>
    <w:p w14:paraId="70242D77" w14:textId="77777777" w:rsidR="006A15A1" w:rsidRDefault="006A15A1" w:rsidP="006A15A1">
      <w:pPr>
        <w:rPr>
          <w:rFonts w:ascii="Calibri" w:hAnsi="Calibri" w:cs="Calibri"/>
        </w:rPr>
      </w:pPr>
    </w:p>
    <w:p w14:paraId="36F117CE" w14:textId="7537A5D0" w:rsidR="006A15A1" w:rsidRDefault="007D03A6" w:rsidP="006A15A1">
      <w:pPr>
        <w:rPr>
          <w:rFonts w:ascii="Calibri" w:hAnsi="Calibri" w:cs="Calibri"/>
        </w:rPr>
      </w:pPr>
      <w:r w:rsidRPr="007D03A6">
        <w:rPr>
          <w:position w:val="-58"/>
        </w:rPr>
        <w:object w:dxaOrig="2860" w:dyaOrig="960" w14:anchorId="2405F55F">
          <v:shape id="_x0000_i1103" type="#_x0000_t75" style="width:143pt;height:48pt" o:ole="" filled="t" fillcolor="#cfc">
            <v:imagedata r:id="rId167" o:title=""/>
          </v:shape>
          <o:OLEObject Type="Embed" ProgID="Equation.DSMT4" ShapeID="_x0000_i1103" DrawAspect="Content" ObjectID="_1799840455" r:id="rId168"/>
        </w:object>
      </w:r>
    </w:p>
    <w:p w14:paraId="5A2B1120" w14:textId="77777777" w:rsidR="006A15A1" w:rsidRDefault="006A15A1" w:rsidP="006A15A1">
      <w:pPr>
        <w:rPr>
          <w:rFonts w:ascii="Calibri" w:hAnsi="Calibri" w:cs="Calibri"/>
        </w:rPr>
      </w:pPr>
    </w:p>
    <w:p w14:paraId="28B15559" w14:textId="3CAC057B" w:rsidR="006A15A1" w:rsidRPr="00382E04" w:rsidRDefault="000E7BA6" w:rsidP="000E7BA6">
      <w:pPr>
        <w:rPr>
          <w:rFonts w:ascii="Calibri" w:hAnsi="Calibri" w:cs="Calibri"/>
        </w:rPr>
      </w:pPr>
      <w:r>
        <w:rPr>
          <w:rFonts w:ascii="Calibri" w:hAnsi="Calibri" w:cs="Calibri"/>
        </w:rPr>
        <w:t xml:space="preserve">This doesn’t seem to differ too much from the d &gt; 4 value, for ε = 1, but it </w:t>
      </w:r>
      <w:r w:rsidRPr="000E7BA6">
        <w:rPr>
          <w:rFonts w:ascii="Calibri" w:hAnsi="Calibri" w:cs="Calibri"/>
          <w:i/>
        </w:rPr>
        <w:t>is</w:t>
      </w:r>
      <w:r>
        <w:rPr>
          <w:rFonts w:ascii="Calibri" w:hAnsi="Calibri" w:cs="Calibri"/>
        </w:rPr>
        <w:t xml:space="preserve"> different.  </w:t>
      </w:r>
      <w:r w:rsidR="003A4BA6">
        <w:rPr>
          <w:rFonts w:ascii="Calibri" w:hAnsi="Calibri" w:cs="Calibri"/>
        </w:rPr>
        <w:t xml:space="preserve">Well, it seems I presumed the critical hypersurface could be approximated as a straight line to through the origin.  </w:t>
      </w:r>
    </w:p>
    <w:p w14:paraId="0B73FAC0" w14:textId="7B676140" w:rsidR="00262AF2" w:rsidRDefault="00262AF2" w:rsidP="00BE7F90">
      <w:pPr>
        <w:rPr>
          <w:rFonts w:ascii="Calibri" w:hAnsi="Calibri" w:cs="Calibri"/>
        </w:rPr>
      </w:pPr>
    </w:p>
    <w:p w14:paraId="0EEF3127" w14:textId="24E32D17" w:rsidR="00F81131" w:rsidRPr="00F81131" w:rsidRDefault="006E405A" w:rsidP="00653DE0">
      <w:pPr>
        <w:rPr>
          <w:rFonts w:ascii="Calibri" w:hAnsi="Calibri" w:cs="Calibri"/>
          <w:b/>
        </w:rPr>
      </w:pPr>
      <w:r>
        <w:rPr>
          <w:rFonts w:ascii="Calibri" w:hAnsi="Calibri" w:cs="Calibri"/>
          <w:b/>
        </w:rPr>
        <w:t>C</w:t>
      </w:r>
      <w:r w:rsidR="00F81131" w:rsidRPr="00F81131">
        <w:rPr>
          <w:rFonts w:ascii="Calibri" w:hAnsi="Calibri" w:cs="Calibri"/>
          <w:b/>
        </w:rPr>
        <w:t xml:space="preserve">omment about </w:t>
      </w:r>
      <w:r>
        <w:rPr>
          <w:rFonts w:ascii="Calibri" w:hAnsi="Calibri" w:cs="Calibri"/>
          <w:b/>
        </w:rPr>
        <w:t>relevant perturbations</w:t>
      </w:r>
      <w:r w:rsidRPr="00F81131">
        <w:rPr>
          <w:rFonts w:ascii="Calibri" w:hAnsi="Calibri" w:cs="Calibri"/>
          <w:b/>
        </w:rPr>
        <w:t xml:space="preserve"> </w:t>
      </w:r>
      <w:r>
        <w:rPr>
          <w:rFonts w:ascii="Calibri" w:hAnsi="Calibri" w:cs="Calibri"/>
          <w:b/>
        </w:rPr>
        <w:t xml:space="preserve">and </w:t>
      </w:r>
      <w:r w:rsidR="00F81131" w:rsidRPr="00F81131">
        <w:rPr>
          <w:rFonts w:ascii="Calibri" w:hAnsi="Calibri" w:cs="Calibri"/>
          <w:b/>
        </w:rPr>
        <w:t>going from discrete to continuum limit</w:t>
      </w:r>
      <w:r>
        <w:rPr>
          <w:rFonts w:ascii="Calibri" w:hAnsi="Calibri" w:cs="Calibri"/>
          <w:b/>
        </w:rPr>
        <w:t xml:space="preserve"> </w:t>
      </w:r>
    </w:p>
    <w:p w14:paraId="093D6B14" w14:textId="3A4592EA" w:rsidR="00AC48A0" w:rsidRDefault="00AC48A0" w:rsidP="00AC48A0">
      <w:pPr>
        <w:rPr>
          <w:rFonts w:ascii="Calibri" w:hAnsi="Calibri" w:cs="Calibri"/>
        </w:rPr>
      </w:pPr>
      <w:r>
        <w:rPr>
          <w:rFonts w:ascii="Calibri" w:hAnsi="Calibri" w:cs="Calibri"/>
        </w:rPr>
        <w:t>We saw that in d &gt; 4, the φ</w:t>
      </w:r>
      <w:r>
        <w:rPr>
          <w:rFonts w:ascii="Calibri" w:hAnsi="Calibri" w:cs="Calibri"/>
          <w:vertAlign w:val="superscript"/>
        </w:rPr>
        <w:t>4</w:t>
      </w:r>
      <w:r>
        <w:rPr>
          <w:rFonts w:ascii="Calibri" w:hAnsi="Calibri" w:cs="Calibri"/>
        </w:rPr>
        <w:t xml:space="preserve"> term was irrelevant.  This can be ascertained earlier in our analysis, without going through all the &lt;S</w:t>
      </w:r>
      <w:r>
        <w:rPr>
          <w:rFonts w:ascii="Calibri" w:hAnsi="Calibri" w:cs="Calibri"/>
          <w:vertAlign w:val="subscript"/>
        </w:rPr>
        <w:t>int</w:t>
      </w:r>
      <w:r>
        <w:rPr>
          <w:rFonts w:ascii="Calibri" w:hAnsi="Calibri" w:cs="Calibri"/>
        </w:rPr>
        <w:t>&gt; perturbative stuff.  Once we’ve worked out the requisite scaling requirements for k, and φ, in S</w:t>
      </w:r>
      <w:r>
        <w:rPr>
          <w:rFonts w:ascii="Calibri" w:hAnsi="Calibri" w:cs="Calibri"/>
          <w:vertAlign w:val="subscript"/>
        </w:rPr>
        <w:t>0</w:t>
      </w:r>
      <w:r>
        <w:rPr>
          <w:rFonts w:ascii="Calibri" w:hAnsi="Calibri" w:cs="Calibri"/>
        </w:rPr>
        <w:t>, we can test any term in the original unscaled H for relevance by making those scaling manipulations to the perturbative term in question.  And if the term</w:t>
      </w:r>
      <w:r w:rsidR="000E2F03">
        <w:rPr>
          <w:rFonts w:ascii="Calibri" w:hAnsi="Calibri" w:cs="Calibri"/>
        </w:rPr>
        <w:t>s</w:t>
      </w:r>
      <w:r>
        <w:rPr>
          <w:rFonts w:ascii="Calibri" w:hAnsi="Calibri" w:cs="Calibri"/>
        </w:rPr>
        <w:t xml:space="preserve"> scale to 0, we can neglect them.  For instance, we would just do:</w:t>
      </w:r>
      <w:r w:rsidR="006E405A">
        <w:rPr>
          <w:rFonts w:ascii="Calibri" w:hAnsi="Calibri" w:cs="Calibri"/>
        </w:rPr>
        <w:t xml:space="preserve"> </w:t>
      </w:r>
    </w:p>
    <w:p w14:paraId="1441A3CD" w14:textId="77777777" w:rsidR="00AC48A0" w:rsidRDefault="00AC48A0" w:rsidP="00AC48A0">
      <w:pPr>
        <w:rPr>
          <w:rFonts w:ascii="Calibri" w:hAnsi="Calibri" w:cs="Calibri"/>
        </w:rPr>
      </w:pPr>
    </w:p>
    <w:p w14:paraId="3535B887" w14:textId="05E26BCF" w:rsidR="00AC48A0" w:rsidRDefault="00A9410F" w:rsidP="00AC48A0">
      <w:pPr>
        <w:rPr>
          <w:rFonts w:ascii="Calibri" w:hAnsi="Calibri" w:cs="Calibri"/>
        </w:rPr>
      </w:pPr>
      <w:r w:rsidRPr="003714AE">
        <w:rPr>
          <w:rFonts w:ascii="Calibri" w:hAnsi="Calibri" w:cs="Calibri"/>
          <w:position w:val="-16"/>
        </w:rPr>
        <w:object w:dxaOrig="5300" w:dyaOrig="440" w14:anchorId="3E365755">
          <v:shape id="_x0000_i1104" type="#_x0000_t75" style="width:265pt;height:24pt" o:ole="">
            <v:imagedata r:id="rId169" o:title=""/>
          </v:shape>
          <o:OLEObject Type="Embed" ProgID="Equation.DSMT4" ShapeID="_x0000_i1104" DrawAspect="Content" ObjectID="_1799840456" r:id="rId170"/>
        </w:object>
      </w:r>
    </w:p>
    <w:p w14:paraId="68F4F0B3" w14:textId="77777777" w:rsidR="00AC48A0" w:rsidRDefault="00AC48A0" w:rsidP="00AC48A0">
      <w:pPr>
        <w:rPr>
          <w:rFonts w:ascii="Calibri" w:hAnsi="Calibri" w:cs="Calibri"/>
        </w:rPr>
      </w:pPr>
    </w:p>
    <w:p w14:paraId="68BD08BF" w14:textId="37056C51" w:rsidR="00A9410F" w:rsidRPr="002411BE" w:rsidRDefault="00AC48A0" w:rsidP="00653DE0">
      <w:pPr>
        <w:rPr>
          <w:rFonts w:ascii="Calibri" w:hAnsi="Calibri" w:cs="Calibri"/>
        </w:rPr>
      </w:pPr>
      <w:r>
        <w:rPr>
          <w:rFonts w:ascii="Calibri" w:hAnsi="Calibri" w:cs="Calibri"/>
        </w:rPr>
        <w:t xml:space="preserve">and see that it doesn’t matter in d &gt; 4.  </w:t>
      </w:r>
      <w:r w:rsidR="002411BE">
        <w:rPr>
          <w:rFonts w:ascii="Calibri" w:hAnsi="Calibri" w:cs="Calibri"/>
        </w:rPr>
        <w:t>I think we will find likewise that terms φ</w:t>
      </w:r>
      <w:r w:rsidR="002411BE">
        <w:rPr>
          <w:rFonts w:ascii="Calibri" w:hAnsi="Calibri" w:cs="Calibri"/>
          <w:vertAlign w:val="superscript"/>
        </w:rPr>
        <w:t>n</w:t>
      </w:r>
      <w:r w:rsidR="002411BE">
        <w:rPr>
          <w:rFonts w:ascii="Calibri" w:hAnsi="Calibri" w:cs="Calibri"/>
        </w:rPr>
        <w:t xml:space="preserve"> terms that could come about due to rescaling will also go to zero.  </w:t>
      </w:r>
      <w:r w:rsidR="00A9410F">
        <w:rPr>
          <w:rFonts w:ascii="Calibri" w:hAnsi="Calibri" w:cs="Calibri"/>
        </w:rPr>
        <w:t>These will, for instance, look something like this:</w:t>
      </w:r>
    </w:p>
    <w:p w14:paraId="784859E5" w14:textId="42F1AA40" w:rsidR="002411BE" w:rsidRDefault="002411BE" w:rsidP="00653DE0">
      <w:pPr>
        <w:rPr>
          <w:rFonts w:ascii="Calibri" w:hAnsi="Calibri" w:cs="Calibri"/>
        </w:rPr>
      </w:pPr>
    </w:p>
    <w:p w14:paraId="28293F9C" w14:textId="740431DB" w:rsidR="00A9410F" w:rsidRPr="00A9410F" w:rsidRDefault="00C50255" w:rsidP="00653DE0">
      <w:r w:rsidRPr="00C50255">
        <w:rPr>
          <w:position w:val="-68"/>
        </w:rPr>
        <w:object w:dxaOrig="4819" w:dyaOrig="1480" w14:anchorId="25165F39">
          <v:shape id="_x0000_i1105" type="#_x0000_t75" style="width:241pt;height:74pt" o:ole="">
            <v:imagedata r:id="rId171" o:title=""/>
          </v:shape>
          <o:OLEObject Type="Embed" ProgID="Equation.DSMT4" ShapeID="_x0000_i1105" DrawAspect="Content" ObjectID="_1799840457" r:id="rId172"/>
        </w:object>
      </w:r>
    </w:p>
    <w:p w14:paraId="4338B43B" w14:textId="77777777" w:rsidR="00A9410F" w:rsidRDefault="00A9410F" w:rsidP="00653DE0">
      <w:pPr>
        <w:rPr>
          <w:rFonts w:ascii="Calibri" w:hAnsi="Calibri" w:cs="Calibri"/>
        </w:rPr>
      </w:pPr>
    </w:p>
    <w:p w14:paraId="31E84C89" w14:textId="159CF393" w:rsidR="00A9410F" w:rsidRPr="00A9410F" w:rsidRDefault="00A9410F" w:rsidP="00653DE0">
      <w:pPr>
        <w:rPr>
          <w:rFonts w:ascii="Calibri" w:hAnsi="Calibri" w:cs="Calibri"/>
        </w:rPr>
      </w:pPr>
      <w:r>
        <w:rPr>
          <w:rFonts w:ascii="Calibri" w:hAnsi="Calibri" w:cs="Calibri"/>
        </w:rPr>
        <w:t>and under rescaling k → k/b, φ</w:t>
      </w:r>
      <w:r>
        <w:rPr>
          <w:rFonts w:ascii="Calibri" w:hAnsi="Calibri" w:cs="Calibri"/>
          <w:vertAlign w:val="subscript"/>
        </w:rPr>
        <w:t>ℓ</w:t>
      </w:r>
      <w:r>
        <w:rPr>
          <w:rFonts w:ascii="Calibri" w:hAnsi="Calibri" w:cs="Calibri"/>
        </w:rPr>
        <w:t xml:space="preserve"> → b</w:t>
      </w:r>
      <w:r>
        <w:rPr>
          <w:rFonts w:ascii="Calibri" w:hAnsi="Calibri" w:cs="Calibri"/>
          <w:vertAlign w:val="superscript"/>
        </w:rPr>
        <w:t>1+d/2</w:t>
      </w:r>
      <w:r>
        <w:rPr>
          <w:rFonts w:ascii="Calibri" w:hAnsi="Calibri" w:cs="Calibri"/>
        </w:rPr>
        <w:t>φ</w:t>
      </w:r>
      <w:r>
        <w:rPr>
          <w:rFonts w:ascii="Calibri" w:hAnsi="Calibri" w:cs="Calibri"/>
          <w:vertAlign w:val="subscript"/>
        </w:rPr>
        <w:t>ℓ</w:t>
      </w:r>
      <w:r>
        <w:rPr>
          <w:rFonts w:ascii="Calibri" w:hAnsi="Calibri" w:cs="Calibri"/>
        </w:rPr>
        <w:t>, we have:</w:t>
      </w:r>
    </w:p>
    <w:p w14:paraId="1A34F547" w14:textId="26843F09" w:rsidR="00A9410F" w:rsidRDefault="00A9410F" w:rsidP="00653DE0"/>
    <w:p w14:paraId="3A72F6F0" w14:textId="1B71F8C4" w:rsidR="00A9410F" w:rsidRDefault="001347C5" w:rsidP="00653DE0">
      <w:r w:rsidRPr="001347C5">
        <w:rPr>
          <w:position w:val="-184"/>
        </w:rPr>
        <w:object w:dxaOrig="6480" w:dyaOrig="3800" w14:anchorId="10C435CD">
          <v:shape id="_x0000_i1106" type="#_x0000_t75" style="width:324pt;height:190pt" o:ole="">
            <v:imagedata r:id="rId173" o:title=""/>
          </v:shape>
          <o:OLEObject Type="Embed" ProgID="Equation.DSMT4" ShapeID="_x0000_i1106" DrawAspect="Content" ObjectID="_1799840458" r:id="rId174"/>
        </w:object>
      </w:r>
    </w:p>
    <w:p w14:paraId="09FB8259" w14:textId="77777777" w:rsidR="00A9410F" w:rsidRDefault="00A9410F" w:rsidP="00653DE0"/>
    <w:p w14:paraId="3D546FE3" w14:textId="6AC24E00" w:rsidR="00697080" w:rsidRDefault="001347C5" w:rsidP="00653DE0">
      <w:pPr>
        <w:rPr>
          <w:rFonts w:ascii="Calibri" w:hAnsi="Calibri" w:cs="Calibri"/>
        </w:rPr>
      </w:pPr>
      <w:r>
        <w:rPr>
          <w:rFonts w:ascii="Calibri" w:hAnsi="Calibri" w:cs="Calibri"/>
        </w:rPr>
        <w:t>So terms only matter if:</w:t>
      </w:r>
    </w:p>
    <w:p w14:paraId="3B374C8A" w14:textId="53800B3F" w:rsidR="001347C5" w:rsidRDefault="001347C5" w:rsidP="00653DE0">
      <w:pPr>
        <w:rPr>
          <w:rFonts w:ascii="Calibri" w:hAnsi="Calibri" w:cs="Calibri"/>
        </w:rPr>
      </w:pPr>
    </w:p>
    <w:p w14:paraId="723C43CE" w14:textId="17A04106" w:rsidR="001347C5" w:rsidRDefault="004E22B0" w:rsidP="00653DE0">
      <w:pPr>
        <w:rPr>
          <w:rFonts w:ascii="Calibri" w:hAnsi="Calibri" w:cs="Calibri"/>
        </w:rPr>
      </w:pPr>
      <w:r w:rsidRPr="001347C5">
        <w:rPr>
          <w:position w:val="-60"/>
        </w:rPr>
        <w:object w:dxaOrig="1640" w:dyaOrig="1320" w14:anchorId="677A78CB">
          <v:shape id="_x0000_i1107" type="#_x0000_t75" style="width:82pt;height:66pt" o:ole="">
            <v:imagedata r:id="rId175" o:title=""/>
          </v:shape>
          <o:OLEObject Type="Embed" ProgID="Equation.DSMT4" ShapeID="_x0000_i1107" DrawAspect="Content" ObjectID="_1799840459" r:id="rId176"/>
        </w:object>
      </w:r>
    </w:p>
    <w:p w14:paraId="373CF6C1" w14:textId="38D32A8C" w:rsidR="001347C5" w:rsidRDefault="001347C5" w:rsidP="00653DE0">
      <w:pPr>
        <w:rPr>
          <w:rFonts w:ascii="Calibri" w:hAnsi="Calibri" w:cs="Calibri"/>
        </w:rPr>
      </w:pPr>
    </w:p>
    <w:p w14:paraId="18140DEF" w14:textId="600D6C17" w:rsidR="001347C5" w:rsidRDefault="00706CB4" w:rsidP="00653DE0">
      <w:pPr>
        <w:rPr>
          <w:rFonts w:ascii="Calibri" w:hAnsi="Calibri" w:cs="Calibri"/>
        </w:rPr>
      </w:pPr>
      <w:r>
        <w:rPr>
          <w:rFonts w:ascii="Calibri" w:hAnsi="Calibri" w:cs="Calibri"/>
        </w:rPr>
        <w:t>For the different dimensions,</w:t>
      </w:r>
    </w:p>
    <w:p w14:paraId="7DF899E0" w14:textId="45341951" w:rsidR="00706CB4" w:rsidRDefault="00706CB4" w:rsidP="00653DE0">
      <w:pPr>
        <w:rPr>
          <w:rFonts w:ascii="Calibri" w:hAnsi="Calibri" w:cs="Calibri"/>
        </w:rPr>
      </w:pPr>
    </w:p>
    <w:p w14:paraId="7ABC047A" w14:textId="449F69C1" w:rsidR="00706CB4" w:rsidRDefault="00706CB4" w:rsidP="00653DE0">
      <w:pPr>
        <w:rPr>
          <w:rFonts w:ascii="Calibri" w:hAnsi="Calibri" w:cs="Calibri"/>
        </w:rPr>
      </w:pPr>
      <w:r w:rsidRPr="00706CB4">
        <w:rPr>
          <w:position w:val="-72"/>
        </w:rPr>
        <w:object w:dxaOrig="2780" w:dyaOrig="1560" w14:anchorId="46335794">
          <v:shape id="_x0000_i1108" type="#_x0000_t75" style="width:139pt;height:78pt" o:ole="">
            <v:imagedata r:id="rId177" o:title=""/>
          </v:shape>
          <o:OLEObject Type="Embed" ProgID="Equation.DSMT4" ShapeID="_x0000_i1108" DrawAspect="Content" ObjectID="_1799840460" r:id="rId178"/>
        </w:object>
      </w:r>
    </w:p>
    <w:p w14:paraId="3CC4A0DB" w14:textId="77777777" w:rsidR="00697080" w:rsidRDefault="00697080" w:rsidP="00653DE0">
      <w:pPr>
        <w:rPr>
          <w:rFonts w:ascii="Calibri" w:hAnsi="Calibri" w:cs="Calibri"/>
        </w:rPr>
      </w:pPr>
    </w:p>
    <w:p w14:paraId="56ACA183" w14:textId="1DECA74B" w:rsidR="002F3030" w:rsidRPr="002F3030" w:rsidRDefault="002F3030" w:rsidP="00653DE0">
      <w:pPr>
        <w:rPr>
          <w:rFonts w:ascii="Calibri" w:hAnsi="Calibri" w:cs="Calibri"/>
        </w:rPr>
      </w:pPr>
      <w:r>
        <w:rPr>
          <w:rFonts w:ascii="Calibri" w:hAnsi="Calibri" w:cs="Calibri"/>
        </w:rPr>
        <w:t>So trying to use this model for d = 2 is probably not a good idea, as basically all φ</w:t>
      </w:r>
      <w:r>
        <w:rPr>
          <w:rFonts w:ascii="Calibri" w:hAnsi="Calibri" w:cs="Calibri"/>
          <w:vertAlign w:val="superscript"/>
        </w:rPr>
        <w:t>n</w:t>
      </w:r>
      <w:r>
        <w:rPr>
          <w:rFonts w:ascii="Calibri" w:hAnsi="Calibri" w:cs="Calibri"/>
        </w:rPr>
        <w:t xml:space="preserve"> terms would be relevant.  For d = 3, the terms allowed would be</w:t>
      </w:r>
      <w:r w:rsidR="000E53C5">
        <w:rPr>
          <w:rFonts w:ascii="Calibri" w:hAnsi="Calibri" w:cs="Calibri"/>
        </w:rPr>
        <w:t xml:space="preserve"> φ</w:t>
      </w:r>
      <w:r w:rsidR="000E53C5">
        <w:rPr>
          <w:rFonts w:ascii="Calibri" w:hAnsi="Calibri" w:cs="Calibri"/>
          <w:vertAlign w:val="superscript"/>
        </w:rPr>
        <w:t>4</w:t>
      </w:r>
      <w:r w:rsidR="000E53C5">
        <w:rPr>
          <w:rFonts w:ascii="Calibri" w:hAnsi="Calibri" w:cs="Calibri"/>
        </w:rPr>
        <w:t>,</w:t>
      </w:r>
      <w:r>
        <w:rPr>
          <w:rFonts w:ascii="Calibri" w:hAnsi="Calibri" w:cs="Calibri"/>
        </w:rPr>
        <w:t xml:space="preserve"> φ</w:t>
      </w:r>
      <w:r>
        <w:rPr>
          <w:rFonts w:ascii="Calibri" w:hAnsi="Calibri" w:cs="Calibri"/>
          <w:vertAlign w:val="superscript"/>
        </w:rPr>
        <w:t>5</w:t>
      </w:r>
      <w:r>
        <w:rPr>
          <w:rFonts w:ascii="Calibri" w:hAnsi="Calibri" w:cs="Calibri"/>
        </w:rPr>
        <w:t xml:space="preserve"> and φ</w:t>
      </w:r>
      <w:r>
        <w:rPr>
          <w:rFonts w:ascii="Calibri" w:hAnsi="Calibri" w:cs="Calibri"/>
          <w:vertAlign w:val="superscript"/>
        </w:rPr>
        <w:t>6</w:t>
      </w:r>
      <w:r>
        <w:rPr>
          <w:rFonts w:ascii="Calibri" w:hAnsi="Calibri" w:cs="Calibri"/>
        </w:rPr>
        <w:t xml:space="preserve">.  </w:t>
      </w:r>
      <w:r w:rsidR="000E53C5">
        <w:rPr>
          <w:rFonts w:ascii="Calibri" w:hAnsi="Calibri" w:cs="Calibri"/>
        </w:rPr>
        <w:t>We include the φ</w:t>
      </w:r>
      <w:r w:rsidR="000E53C5">
        <w:rPr>
          <w:rFonts w:ascii="Calibri" w:hAnsi="Calibri" w:cs="Calibri"/>
          <w:vertAlign w:val="superscript"/>
        </w:rPr>
        <w:t>4</w:t>
      </w:r>
      <w:r w:rsidR="000E53C5">
        <w:rPr>
          <w:rFonts w:ascii="Calibri" w:hAnsi="Calibri" w:cs="Calibri"/>
        </w:rPr>
        <w:t xml:space="preserve"> of course.  </w:t>
      </w:r>
      <w:r>
        <w:rPr>
          <w:rFonts w:ascii="Calibri" w:hAnsi="Calibri" w:cs="Calibri"/>
        </w:rPr>
        <w:t>But the φ</w:t>
      </w:r>
      <w:r>
        <w:rPr>
          <w:rFonts w:ascii="Calibri" w:hAnsi="Calibri" w:cs="Calibri"/>
          <w:vertAlign w:val="superscript"/>
        </w:rPr>
        <w:t>5</w:t>
      </w:r>
      <w:r>
        <w:rPr>
          <w:rFonts w:ascii="Calibri" w:hAnsi="Calibri" w:cs="Calibri"/>
        </w:rPr>
        <w:t xml:space="preserve"> term could be disallowed on symmetry grounds, while the </w:t>
      </w:r>
      <w:r w:rsidRPr="002F3030">
        <w:rPr>
          <w:rFonts w:ascii="Calibri" w:hAnsi="Calibri" w:cs="Calibri"/>
        </w:rPr>
        <w:t>φ</w:t>
      </w:r>
      <w:r>
        <w:rPr>
          <w:rFonts w:ascii="Calibri" w:hAnsi="Calibri" w:cs="Calibri"/>
          <w:vertAlign w:val="superscript"/>
        </w:rPr>
        <w:t>6</w:t>
      </w:r>
      <w:r>
        <w:rPr>
          <w:rFonts w:ascii="Calibri" w:hAnsi="Calibri" w:cs="Calibri"/>
        </w:rPr>
        <w:t xml:space="preserve"> </w:t>
      </w:r>
      <w:r w:rsidRPr="002F3030">
        <w:rPr>
          <w:rFonts w:ascii="Calibri" w:hAnsi="Calibri" w:cs="Calibri"/>
        </w:rPr>
        <w:t>term</w:t>
      </w:r>
      <w:r>
        <w:rPr>
          <w:rFonts w:ascii="Calibri" w:hAnsi="Calibri" w:cs="Calibri"/>
        </w:rPr>
        <w:t xml:space="preserve"> would be marginally relevant.  It’s scaling exponent would be n + d – dn/2 = 6 + 3 – 3·6/2 = 0.  So it would neither grow nor shrink under rescaling.  I think this means that it </w:t>
      </w:r>
      <w:r w:rsidRPr="002F3030">
        <w:rPr>
          <w:rFonts w:ascii="Calibri" w:hAnsi="Calibri" w:cs="Calibri"/>
          <w:i/>
        </w:rPr>
        <w:lastRenderedPageBreak/>
        <w:t>can</w:t>
      </w:r>
      <w:r>
        <w:rPr>
          <w:rFonts w:ascii="Calibri" w:hAnsi="Calibri" w:cs="Calibri"/>
        </w:rPr>
        <w:t xml:space="preserve"> have a subdominant effect on the scaling.  For d = 4, the max allowed term would be φ</w:t>
      </w:r>
      <w:r>
        <w:rPr>
          <w:rFonts w:ascii="Calibri" w:hAnsi="Calibri" w:cs="Calibri"/>
          <w:vertAlign w:val="superscript"/>
        </w:rPr>
        <w:t>4</w:t>
      </w:r>
      <w:r>
        <w:rPr>
          <w:rFonts w:ascii="Calibri" w:hAnsi="Calibri" w:cs="Calibri"/>
        </w:rPr>
        <w:t xml:space="preserve">.  </w:t>
      </w:r>
    </w:p>
    <w:p w14:paraId="6B987755" w14:textId="77777777" w:rsidR="002F3030" w:rsidRDefault="002F3030" w:rsidP="00653DE0">
      <w:pPr>
        <w:rPr>
          <w:rFonts w:ascii="Calibri" w:hAnsi="Calibri" w:cs="Calibri"/>
        </w:rPr>
      </w:pPr>
    </w:p>
    <w:p w14:paraId="17C3052E" w14:textId="37BD1341" w:rsidR="00653DE0" w:rsidRPr="00C842F3" w:rsidRDefault="00AC48A0" w:rsidP="00653DE0">
      <w:pPr>
        <w:rPr>
          <w:rFonts w:ascii="Calibri" w:hAnsi="Calibri" w:cs="Calibri"/>
        </w:rPr>
      </w:pPr>
      <w:r>
        <w:rPr>
          <w:rFonts w:ascii="Calibri" w:hAnsi="Calibri" w:cs="Calibri"/>
        </w:rPr>
        <w:t>Another thing: r</w:t>
      </w:r>
      <w:r w:rsidR="00F81131">
        <w:rPr>
          <w:rFonts w:ascii="Calibri" w:hAnsi="Calibri" w:cs="Calibri"/>
        </w:rPr>
        <w:t>emember</w:t>
      </w:r>
      <w:r w:rsidR="00881453">
        <w:rPr>
          <w:rFonts w:ascii="Calibri" w:hAnsi="Calibri" w:cs="Calibri"/>
        </w:rPr>
        <w:t xml:space="preserve"> in files back that when we were translating the Ising model to the continuum limit,</w:t>
      </w:r>
      <w:r w:rsidR="00F81131">
        <w:rPr>
          <w:rFonts w:ascii="Calibri" w:hAnsi="Calibri" w:cs="Calibri"/>
        </w:rPr>
        <w:t xml:space="preserve"> we left out certain terms, like k</w:t>
      </w:r>
      <w:r w:rsidR="00E04A5E">
        <w:rPr>
          <w:rFonts w:ascii="Calibri" w:hAnsi="Calibri" w:cs="Calibri"/>
          <w:vertAlign w:val="superscript"/>
        </w:rPr>
        <w:t>n&gt;2</w:t>
      </w:r>
      <w:r w:rsidR="00F81131">
        <w:rPr>
          <w:rFonts w:ascii="Calibri" w:hAnsi="Calibri" w:cs="Calibri"/>
        </w:rPr>
        <w:t xml:space="preserve"> terms.  We could ask whether these are important close to the critical point.  In general, the rescaling should tell us.</w:t>
      </w:r>
      <w:r w:rsidR="00653DE0" w:rsidRPr="00C842F3">
        <w:rPr>
          <w:rFonts w:ascii="Calibri" w:hAnsi="Calibri" w:cs="Calibri"/>
        </w:rPr>
        <w:t xml:space="preserve">  For instance,</w:t>
      </w:r>
      <w:r w:rsidR="00FA4636">
        <w:rPr>
          <w:rFonts w:ascii="Calibri" w:hAnsi="Calibri" w:cs="Calibri"/>
        </w:rPr>
        <w:t xml:space="preserve"> </w:t>
      </w:r>
    </w:p>
    <w:p w14:paraId="2FAA7CBF" w14:textId="77777777" w:rsidR="00653DE0" w:rsidRPr="00C842F3" w:rsidRDefault="00653DE0" w:rsidP="00653DE0">
      <w:pPr>
        <w:tabs>
          <w:tab w:val="left" w:pos="2790"/>
        </w:tabs>
        <w:rPr>
          <w:rFonts w:ascii="Calibri" w:hAnsi="Calibri" w:cs="Calibri"/>
        </w:rPr>
      </w:pPr>
    </w:p>
    <w:p w14:paraId="3A80665B" w14:textId="77777777" w:rsidR="00653DE0" w:rsidRPr="00C842F3" w:rsidRDefault="00653DE0" w:rsidP="00653DE0">
      <w:pPr>
        <w:tabs>
          <w:tab w:val="left" w:pos="2790"/>
        </w:tabs>
        <w:rPr>
          <w:rFonts w:ascii="Calibri" w:hAnsi="Calibri" w:cs="Calibri"/>
        </w:rPr>
      </w:pPr>
      <w:r w:rsidRPr="00C842F3">
        <w:rPr>
          <w:rFonts w:ascii="Calibri" w:hAnsi="Calibri" w:cs="Calibri"/>
          <w:position w:val="-28"/>
        </w:rPr>
        <w:object w:dxaOrig="4800" w:dyaOrig="700" w14:anchorId="45C129A0">
          <v:shape id="_x0000_i1109" type="#_x0000_t75" style="width:240pt;height:36pt" o:ole="">
            <v:imagedata r:id="rId179" o:title=""/>
          </v:shape>
          <o:OLEObject Type="Embed" ProgID="Equation.DSMT4" ShapeID="_x0000_i1109" DrawAspect="Content" ObjectID="_1799840461" r:id="rId180"/>
        </w:object>
      </w:r>
    </w:p>
    <w:p w14:paraId="6AE38906" w14:textId="77777777" w:rsidR="00653DE0" w:rsidRPr="00C842F3" w:rsidRDefault="00653DE0" w:rsidP="00653DE0">
      <w:pPr>
        <w:rPr>
          <w:rFonts w:ascii="Calibri" w:hAnsi="Calibri" w:cs="Calibri"/>
        </w:rPr>
      </w:pPr>
    </w:p>
    <w:p w14:paraId="1AC21245" w14:textId="5DA333FB" w:rsidR="00206FF3" w:rsidRDefault="00653DE0" w:rsidP="00653DE0">
      <w:pPr>
        <w:rPr>
          <w:rFonts w:ascii="Calibri" w:hAnsi="Calibri" w:cs="Calibri"/>
        </w:rPr>
      </w:pPr>
      <w:r w:rsidRPr="00C842F3">
        <w:rPr>
          <w:rFonts w:ascii="Calibri" w:hAnsi="Calibri" w:cs="Calibri"/>
        </w:rPr>
        <w:t xml:space="preserve">and is thus irrelevant in all dimensions.  </w:t>
      </w:r>
    </w:p>
    <w:p w14:paraId="590DFD0C" w14:textId="08B19F89" w:rsidR="006E405A" w:rsidRDefault="006E405A" w:rsidP="00653DE0">
      <w:pPr>
        <w:rPr>
          <w:rFonts w:ascii="Calibri" w:hAnsi="Calibri" w:cs="Calibri"/>
        </w:rPr>
      </w:pPr>
    </w:p>
    <w:p w14:paraId="21420D02" w14:textId="393BE8C6" w:rsidR="006E405A" w:rsidRPr="006E405A" w:rsidRDefault="006E405A" w:rsidP="00653DE0">
      <w:pPr>
        <w:rPr>
          <w:rFonts w:ascii="Calibri" w:hAnsi="Calibri" w:cs="Calibri"/>
        </w:rPr>
      </w:pPr>
      <w:r>
        <w:rPr>
          <w:rFonts w:ascii="Calibri" w:hAnsi="Calibri" w:cs="Calibri"/>
        </w:rPr>
        <w:t>And we’ll observe that the field rescaling factor we’re using, ζ = b</w:t>
      </w:r>
      <w:r>
        <w:rPr>
          <w:rFonts w:ascii="Calibri" w:hAnsi="Calibri" w:cs="Calibri"/>
          <w:vertAlign w:val="superscript"/>
        </w:rPr>
        <w:t>1+d/2</w:t>
      </w:r>
      <w:r>
        <w:rPr>
          <w:rFonts w:ascii="Calibri" w:hAnsi="Calibri" w:cs="Calibri"/>
        </w:rPr>
        <w:t xml:space="preserve">, was determined already at the level of the free theory.  At least in the large b limit, this feature persists for the NLσM. </w:t>
      </w:r>
      <w:r w:rsidR="00BB4D75">
        <w:rPr>
          <w:rFonts w:ascii="Calibri" w:hAnsi="Calibri" w:cs="Calibri"/>
        </w:rPr>
        <w:t xml:space="preserve"> Maybe it always will? </w:t>
      </w:r>
      <w:r>
        <w:rPr>
          <w:rFonts w:ascii="Calibri" w:hAnsi="Calibri" w:cs="Calibri"/>
        </w:rPr>
        <w:t xml:space="preserve"> So it seems that determining ζ at the level of the free theory suffices insofar as seeing which terms in S will survive renormalization</w:t>
      </w:r>
      <w:r w:rsidR="00BB4D75">
        <w:rPr>
          <w:rFonts w:ascii="Calibri" w:hAnsi="Calibri" w:cs="Calibri"/>
        </w:rPr>
        <w:t xml:space="preserve"> in the large b limit</w:t>
      </w:r>
      <w:r>
        <w:rPr>
          <w:rFonts w:ascii="Calibri" w:hAnsi="Calibri" w:cs="Calibri"/>
        </w:rPr>
        <w:t xml:space="preserve">.   And note ζ doesn’t depend on the fixed point or anything like that.  </w:t>
      </w:r>
    </w:p>
    <w:p w14:paraId="2BA83B7A" w14:textId="77777777" w:rsidR="00653DE0" w:rsidRDefault="00653DE0" w:rsidP="005325D3">
      <w:pPr>
        <w:tabs>
          <w:tab w:val="left" w:pos="3360"/>
        </w:tabs>
        <w:rPr>
          <w:rFonts w:ascii="Calibri" w:hAnsi="Calibri" w:cs="Calibri"/>
        </w:rPr>
      </w:pPr>
    </w:p>
    <w:p w14:paraId="6FFE8C36" w14:textId="761AF80E" w:rsidR="00ED472C" w:rsidRPr="00ED472C" w:rsidRDefault="00ED472C" w:rsidP="005325D3">
      <w:pPr>
        <w:tabs>
          <w:tab w:val="left" w:pos="3360"/>
        </w:tabs>
        <w:rPr>
          <w:rFonts w:ascii="Calibri" w:hAnsi="Calibri" w:cs="Calibri"/>
          <w:b/>
        </w:rPr>
      </w:pPr>
      <w:r w:rsidRPr="00ED472C">
        <w:rPr>
          <w:rFonts w:ascii="Calibri" w:hAnsi="Calibri" w:cs="Calibri"/>
          <w:b/>
        </w:rPr>
        <w:t>ε series</w:t>
      </w:r>
      <w:r w:rsidR="00D16258">
        <w:rPr>
          <w:rFonts w:ascii="Calibri" w:hAnsi="Calibri" w:cs="Calibri"/>
          <w:b/>
        </w:rPr>
        <w:t xml:space="preserve"> is asymptotic</w:t>
      </w:r>
    </w:p>
    <w:p w14:paraId="1355EC1B" w14:textId="2FE830C4" w:rsidR="00ED472C" w:rsidRDefault="00ED472C" w:rsidP="005325D3">
      <w:pPr>
        <w:tabs>
          <w:tab w:val="left" w:pos="3360"/>
        </w:tabs>
        <w:rPr>
          <w:rFonts w:ascii="Calibri" w:hAnsi="Calibri" w:cs="Calibri"/>
        </w:rPr>
      </w:pPr>
      <w:r>
        <w:rPr>
          <w:rFonts w:ascii="Calibri" w:hAnsi="Calibri" w:cs="Calibri"/>
        </w:rPr>
        <w:t xml:space="preserve">Evidently the series </w:t>
      </w:r>
      <w:r w:rsidR="00E52F80">
        <w:rPr>
          <w:rFonts w:ascii="Calibri" w:hAnsi="Calibri" w:cs="Calibri"/>
        </w:rPr>
        <w:t>generated here is asymptotic</w:t>
      </w:r>
      <w:r>
        <w:rPr>
          <w:rFonts w:ascii="Calibri" w:hAnsi="Calibri" w:cs="Calibri"/>
        </w:rPr>
        <w:t xml:space="preserve">.  And so for a fixed ε, like say 1, additional terms in the series will improve convergence up to a point, but after which start to diverge.  </w:t>
      </w:r>
      <w:r w:rsidR="00871182">
        <w:rPr>
          <w:rFonts w:ascii="Calibri" w:hAnsi="Calibri" w:cs="Calibri"/>
        </w:rPr>
        <w:t>An example is t</w:t>
      </w:r>
      <w:r w:rsidR="00F91030">
        <w:rPr>
          <w:rFonts w:ascii="Calibri" w:hAnsi="Calibri" w:cs="Calibri"/>
        </w:rPr>
        <w:t>he Stirling approximation to the gamma function:</w:t>
      </w:r>
    </w:p>
    <w:p w14:paraId="624F7E48" w14:textId="77777777" w:rsidR="00ED472C" w:rsidRDefault="00ED472C" w:rsidP="005325D3">
      <w:pPr>
        <w:tabs>
          <w:tab w:val="left" w:pos="3360"/>
        </w:tabs>
        <w:rPr>
          <w:rFonts w:ascii="Calibri" w:hAnsi="Calibri" w:cs="Calibri"/>
        </w:rPr>
      </w:pPr>
    </w:p>
    <w:p w14:paraId="1EAC6C05" w14:textId="00D7D9FA" w:rsidR="00ED472C" w:rsidRDefault="00F91030" w:rsidP="005325D3">
      <w:pPr>
        <w:tabs>
          <w:tab w:val="left" w:pos="3360"/>
        </w:tabs>
        <w:rPr>
          <w:rFonts w:ascii="Calibri" w:hAnsi="Calibri" w:cs="Calibri"/>
        </w:rPr>
      </w:pPr>
      <w:r w:rsidRPr="00F91030">
        <w:rPr>
          <w:rFonts w:ascii="Calibri" w:hAnsi="Calibri" w:cs="Calibri"/>
          <w:noProof/>
        </w:rPr>
        <w:drawing>
          <wp:inline distT="0" distB="0" distL="0" distR="0" wp14:anchorId="73D202D1" wp14:editId="5AC2F234">
            <wp:extent cx="4686706" cy="49534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1"/>
                    <a:stretch>
                      <a:fillRect/>
                    </a:stretch>
                  </pic:blipFill>
                  <pic:spPr>
                    <a:xfrm>
                      <a:off x="0" y="0"/>
                      <a:ext cx="4686706" cy="495343"/>
                    </a:xfrm>
                    <a:prstGeom prst="rect">
                      <a:avLst/>
                    </a:prstGeom>
                  </pic:spPr>
                </pic:pic>
              </a:graphicData>
            </a:graphic>
          </wp:inline>
        </w:drawing>
      </w:r>
    </w:p>
    <w:p w14:paraId="57B8C9D1" w14:textId="77777777" w:rsidR="00ED472C" w:rsidRDefault="00ED472C" w:rsidP="005325D3">
      <w:pPr>
        <w:tabs>
          <w:tab w:val="left" w:pos="3360"/>
        </w:tabs>
        <w:rPr>
          <w:rFonts w:ascii="Calibri" w:hAnsi="Calibri" w:cs="Calibri"/>
        </w:rPr>
      </w:pPr>
    </w:p>
    <w:p w14:paraId="67233422" w14:textId="21EA2DCC" w:rsidR="00ED472C" w:rsidRPr="00E52FD5" w:rsidRDefault="00F91030" w:rsidP="005325D3">
      <w:pPr>
        <w:tabs>
          <w:tab w:val="left" w:pos="3360"/>
        </w:tabs>
        <w:rPr>
          <w:rFonts w:ascii="Calibri" w:hAnsi="Calibri" w:cs="Calibri"/>
        </w:rPr>
      </w:pPr>
      <w:r>
        <w:rPr>
          <w:rFonts w:ascii="Calibri" w:hAnsi="Calibri" w:cs="Calibri"/>
        </w:rPr>
        <w:t>Apparently, for a fixed x, keeping more and more terms will improve agreement, but eventually it will begin to diverge</w:t>
      </w:r>
      <w:r w:rsidR="00E52FD5">
        <w:rPr>
          <w:rFonts w:ascii="Calibri" w:hAnsi="Calibri" w:cs="Calibri"/>
        </w:rPr>
        <w:t xml:space="preserve"> once we get past the n</w:t>
      </w:r>
      <w:r w:rsidR="00E52FD5">
        <w:rPr>
          <w:rFonts w:ascii="Calibri" w:hAnsi="Calibri" w:cs="Calibri"/>
          <w:vertAlign w:val="subscript"/>
        </w:rPr>
        <w:t>max</w:t>
      </w:r>
      <w:r w:rsidR="00E52FD5">
        <w:rPr>
          <w:rFonts w:ascii="Calibri" w:hAnsi="Calibri" w:cs="Calibri"/>
        </w:rPr>
        <w:t xml:space="preserve"> term</w:t>
      </w:r>
      <w:r>
        <w:rPr>
          <w:rFonts w:ascii="Calibri" w:hAnsi="Calibri" w:cs="Calibri"/>
        </w:rPr>
        <w:t xml:space="preserve">.  </w:t>
      </w:r>
      <w:r w:rsidR="00E52FD5">
        <w:rPr>
          <w:rFonts w:ascii="Calibri" w:hAnsi="Calibri" w:cs="Calibri"/>
        </w:rPr>
        <w:t xml:space="preserve">If we know the full asymptotic expansion formula, then we can see what </w:t>
      </w:r>
      <w:r w:rsidR="00E52FD5" w:rsidRPr="00E52FD5">
        <w:rPr>
          <w:rFonts w:ascii="Calibri" w:hAnsi="Calibri" w:cs="Calibri"/>
        </w:rPr>
        <w:t>n</w:t>
      </w:r>
      <w:r w:rsidR="00E52FD5">
        <w:rPr>
          <w:rFonts w:ascii="Calibri" w:hAnsi="Calibri" w:cs="Calibri"/>
          <w:vertAlign w:val="subscript"/>
        </w:rPr>
        <w:t>max</w:t>
      </w:r>
      <w:r w:rsidR="00E52FD5">
        <w:rPr>
          <w:rFonts w:ascii="Calibri" w:hAnsi="Calibri" w:cs="Calibri"/>
        </w:rPr>
        <w:t xml:space="preserve"> is.  But generally speaking, n</w:t>
      </w:r>
      <w:r w:rsidR="00E52FD5">
        <w:rPr>
          <w:rFonts w:ascii="Calibri" w:hAnsi="Calibri" w:cs="Calibri"/>
          <w:vertAlign w:val="subscript"/>
        </w:rPr>
        <w:t>max</w:t>
      </w:r>
      <w:r w:rsidR="00E52FD5">
        <w:rPr>
          <w:rFonts w:ascii="Calibri" w:hAnsi="Calibri" w:cs="Calibri"/>
        </w:rPr>
        <w:t xml:space="preserve"> will depend on x, and the larger x is, the larger n</w:t>
      </w:r>
      <w:r w:rsidR="00E52FD5">
        <w:rPr>
          <w:rFonts w:ascii="Calibri" w:hAnsi="Calibri" w:cs="Calibri"/>
          <w:vertAlign w:val="subscript"/>
        </w:rPr>
        <w:t>max</w:t>
      </w:r>
      <w:r w:rsidR="00E52FD5">
        <w:rPr>
          <w:rFonts w:ascii="Calibri" w:hAnsi="Calibri" w:cs="Calibri"/>
        </w:rPr>
        <w:t xml:space="preserve"> will be too.  So one could say that as x → ∞, n</w:t>
      </w:r>
      <w:r w:rsidR="00E52FD5">
        <w:rPr>
          <w:rFonts w:ascii="Calibri" w:hAnsi="Calibri" w:cs="Calibri"/>
          <w:vertAlign w:val="subscript"/>
        </w:rPr>
        <w:t>max</w:t>
      </w:r>
      <w:r w:rsidR="00E52FD5">
        <w:rPr>
          <w:rFonts w:ascii="Calibri" w:hAnsi="Calibri" w:cs="Calibri"/>
        </w:rPr>
        <w:t xml:space="preserve"> → ∞.  </w:t>
      </w:r>
      <w:r>
        <w:rPr>
          <w:rFonts w:ascii="Calibri" w:hAnsi="Calibri" w:cs="Calibri"/>
        </w:rPr>
        <w:t>Stolen from Wikipedia</w:t>
      </w:r>
      <w:r w:rsidR="00E52FD5">
        <w:rPr>
          <w:rFonts w:ascii="Calibri" w:hAnsi="Calibri" w:cs="Calibri"/>
        </w:rPr>
        <w:t>.  Can see that n</w:t>
      </w:r>
      <w:r w:rsidR="00E52FD5">
        <w:rPr>
          <w:rFonts w:ascii="Calibri" w:hAnsi="Calibri" w:cs="Calibri"/>
          <w:vertAlign w:val="subscript"/>
        </w:rPr>
        <w:t>max</w:t>
      </w:r>
      <w:r w:rsidR="00E52FD5">
        <w:rPr>
          <w:rFonts w:ascii="Calibri" w:hAnsi="Calibri" w:cs="Calibri"/>
        </w:rPr>
        <w:t xml:space="preserve"> increases with x.</w:t>
      </w:r>
    </w:p>
    <w:p w14:paraId="157A5B5E" w14:textId="120FD063" w:rsidR="00F91030" w:rsidRDefault="00F91030" w:rsidP="005325D3">
      <w:pPr>
        <w:tabs>
          <w:tab w:val="left" w:pos="3360"/>
        </w:tabs>
        <w:rPr>
          <w:rFonts w:ascii="Calibri" w:hAnsi="Calibri" w:cs="Calibri"/>
        </w:rPr>
      </w:pPr>
    </w:p>
    <w:p w14:paraId="03BA1207" w14:textId="55318844" w:rsidR="00F91030" w:rsidRDefault="00F91030" w:rsidP="005325D3">
      <w:pPr>
        <w:tabs>
          <w:tab w:val="left" w:pos="3360"/>
        </w:tabs>
        <w:rPr>
          <w:rFonts w:ascii="Calibri" w:hAnsi="Calibri" w:cs="Calibri"/>
        </w:rPr>
      </w:pPr>
      <w:r w:rsidRPr="00F91030">
        <w:rPr>
          <w:rFonts w:ascii="Calibri" w:hAnsi="Calibri" w:cs="Calibri"/>
          <w:noProof/>
        </w:rPr>
        <w:lastRenderedPageBreak/>
        <w:drawing>
          <wp:inline distT="0" distB="0" distL="0" distR="0" wp14:anchorId="68457FE1" wp14:editId="140D014A">
            <wp:extent cx="2241550" cy="3164542"/>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2"/>
                    <a:stretch>
                      <a:fillRect/>
                    </a:stretch>
                  </pic:blipFill>
                  <pic:spPr>
                    <a:xfrm>
                      <a:off x="0" y="0"/>
                      <a:ext cx="2246337" cy="3171300"/>
                    </a:xfrm>
                    <a:prstGeom prst="rect">
                      <a:avLst/>
                    </a:prstGeom>
                  </pic:spPr>
                </pic:pic>
              </a:graphicData>
            </a:graphic>
          </wp:inline>
        </w:drawing>
      </w:r>
    </w:p>
    <w:p w14:paraId="64D15EF2" w14:textId="77777777" w:rsidR="00881453" w:rsidRDefault="00881453" w:rsidP="005325D3">
      <w:pPr>
        <w:tabs>
          <w:tab w:val="left" w:pos="3360"/>
        </w:tabs>
        <w:rPr>
          <w:rFonts w:ascii="Calibri" w:hAnsi="Calibri" w:cs="Calibri"/>
        </w:rPr>
      </w:pPr>
    </w:p>
    <w:p w14:paraId="1AED1CF4" w14:textId="398C0B21" w:rsidR="00881453" w:rsidRPr="00881453" w:rsidRDefault="00C3477C" w:rsidP="00881453">
      <w:pPr>
        <w:rPr>
          <w:rFonts w:ascii="Calibri" w:hAnsi="Calibri" w:cs="Calibri"/>
        </w:rPr>
      </w:pPr>
      <w:r>
        <w:rPr>
          <w:rFonts w:ascii="Calibri" w:hAnsi="Calibri" w:cs="Calibri"/>
        </w:rPr>
        <w:t xml:space="preserve">Still, one can apply Borrel summation techniques to resum the series and improve convergence.  </w:t>
      </w:r>
    </w:p>
    <w:p w14:paraId="52073712" w14:textId="639EA8CA" w:rsidR="00527C80" w:rsidRDefault="00527C80" w:rsidP="00C3477C">
      <w:pPr>
        <w:rPr>
          <w:rFonts w:ascii="Calibri" w:hAnsi="Calibri" w:cs="Calibri"/>
          <w:b/>
        </w:rPr>
      </w:pPr>
    </w:p>
    <w:p w14:paraId="6D4EA7EE" w14:textId="77777777" w:rsidR="00656C89" w:rsidRPr="00FA57B4" w:rsidRDefault="00656C89" w:rsidP="00656C89">
      <w:pPr>
        <w:pStyle w:val="NoSpacing"/>
        <w:rPr>
          <w:b/>
          <w:sz w:val="24"/>
          <w:szCs w:val="24"/>
        </w:rPr>
      </w:pPr>
      <w:r w:rsidRPr="00FA57B4">
        <w:rPr>
          <w:b/>
          <w:sz w:val="24"/>
          <w:szCs w:val="24"/>
        </w:rPr>
        <w:t>Example</w:t>
      </w:r>
    </w:p>
    <w:p w14:paraId="7D8D3A76" w14:textId="77777777" w:rsidR="00656C89" w:rsidRDefault="00656C89" w:rsidP="00656C89">
      <w:pPr>
        <w:pStyle w:val="NoSpacing"/>
      </w:pPr>
      <w:r>
        <w:t>Say we have RG equations,</w:t>
      </w:r>
    </w:p>
    <w:p w14:paraId="2E08BB60" w14:textId="77777777" w:rsidR="00656C89" w:rsidRPr="00FA57B4" w:rsidRDefault="00656C89" w:rsidP="00656C89">
      <w:pPr>
        <w:pStyle w:val="NoSpacing"/>
      </w:pPr>
    </w:p>
    <w:p w14:paraId="20092B1E" w14:textId="77777777" w:rsidR="00656C89" w:rsidRPr="00FA57B4" w:rsidRDefault="00656C89" w:rsidP="00656C89">
      <w:pPr>
        <w:pStyle w:val="NoSpacing"/>
      </w:pPr>
      <w:r w:rsidRPr="00FA57B4">
        <w:rPr>
          <w:position w:val="-58"/>
        </w:rPr>
        <w:object w:dxaOrig="1420" w:dyaOrig="1280" w14:anchorId="64F9D2DB">
          <v:shape id="_x0000_i1115" type="#_x0000_t75" style="width:73pt;height:66pt" o:ole="" filled="t" fillcolor="#cfc">
            <v:imagedata r:id="rId183" o:title=""/>
          </v:shape>
          <o:OLEObject Type="Embed" ProgID="Equation.DSMT4" ShapeID="_x0000_i1115" DrawAspect="Content" ObjectID="_1799840462" r:id="rId184"/>
        </w:object>
      </w:r>
    </w:p>
    <w:p w14:paraId="1AC7DE31" w14:textId="77777777" w:rsidR="00656C89" w:rsidRDefault="00656C89" w:rsidP="00656C89">
      <w:pPr>
        <w:pStyle w:val="NoSpacing"/>
      </w:pPr>
    </w:p>
    <w:p w14:paraId="00A3AB70" w14:textId="1D9D1750" w:rsidR="00656C89" w:rsidRPr="00FA57B4" w:rsidRDefault="00B17898" w:rsidP="00656C89">
      <w:pPr>
        <w:pStyle w:val="NoSpacing"/>
      </w:pPr>
      <w:r>
        <w:t>W</w:t>
      </w:r>
      <w:r w:rsidR="00656C89">
        <w:t>hat is the critical temperature</w:t>
      </w:r>
      <w:r>
        <w:t xml:space="preserve"> at u = -1</w:t>
      </w:r>
      <w:r w:rsidR="00656C89">
        <w:t xml:space="preserve">?  </w:t>
      </w:r>
      <w:r>
        <w:t xml:space="preserve"> W</w:t>
      </w:r>
      <w:r w:rsidR="00656C89">
        <w:t>e have:</w:t>
      </w:r>
    </w:p>
    <w:p w14:paraId="21F48C8E" w14:textId="77777777" w:rsidR="00656C89" w:rsidRPr="00FA57B4" w:rsidRDefault="00656C89" w:rsidP="00656C89">
      <w:pPr>
        <w:pStyle w:val="NoSpacing"/>
      </w:pPr>
    </w:p>
    <w:p w14:paraId="3DC0E526" w14:textId="77777777" w:rsidR="00656C89" w:rsidRPr="00FA57B4" w:rsidRDefault="00656C89" w:rsidP="00656C89">
      <w:pPr>
        <w:pStyle w:val="NoSpacing"/>
      </w:pPr>
      <w:r w:rsidRPr="00FA57B4">
        <w:rPr>
          <w:position w:val="-30"/>
        </w:rPr>
        <w:object w:dxaOrig="7100" w:dyaOrig="720" w14:anchorId="5F1AF998">
          <v:shape id="_x0000_i1116" type="#_x0000_t75" style="width:355.5pt;height:36pt" o:ole="">
            <v:imagedata r:id="rId185" o:title=""/>
          </v:shape>
          <o:OLEObject Type="Embed" ProgID="Equation.DSMT4" ShapeID="_x0000_i1116" DrawAspect="Content" ObjectID="_1799840463" r:id="rId186"/>
        </w:object>
      </w:r>
    </w:p>
    <w:p w14:paraId="2C23C5AD" w14:textId="77777777" w:rsidR="00656C89" w:rsidRPr="00FA57B4" w:rsidRDefault="00656C89" w:rsidP="00656C89">
      <w:pPr>
        <w:pStyle w:val="NoSpacing"/>
      </w:pPr>
    </w:p>
    <w:p w14:paraId="736337FD" w14:textId="77777777" w:rsidR="00656C89" w:rsidRPr="00FA57B4" w:rsidRDefault="00656C89" w:rsidP="00656C89">
      <w:pPr>
        <w:pStyle w:val="NoSpacing"/>
      </w:pPr>
      <w:r w:rsidRPr="00FA57B4">
        <w:t>As worked out in the RG file appendix, the solution is:</w:t>
      </w:r>
    </w:p>
    <w:p w14:paraId="4067E351" w14:textId="77777777" w:rsidR="00656C89" w:rsidRPr="00FA57B4" w:rsidRDefault="00656C89" w:rsidP="00656C89">
      <w:pPr>
        <w:pStyle w:val="NoSpacing"/>
      </w:pPr>
    </w:p>
    <w:p w14:paraId="6C885E62" w14:textId="77777777" w:rsidR="00656C89" w:rsidRPr="00FA57B4" w:rsidRDefault="00656C89" w:rsidP="00656C89">
      <w:pPr>
        <w:pStyle w:val="NoSpacing"/>
      </w:pPr>
      <w:r w:rsidRPr="00FA57B4">
        <w:object w:dxaOrig="2900" w:dyaOrig="560" w14:anchorId="28E6147C">
          <v:shape id="_x0000_i1113" type="#_x0000_t75" style="width:145pt;height:28pt" o:ole="">
            <v:imagedata r:id="rId108" o:title=""/>
          </v:shape>
          <o:OLEObject Type="Embed" ProgID="Equation.DSMT4" ShapeID="_x0000_i1113" DrawAspect="Content" ObjectID="_1799840464" r:id="rId187"/>
        </w:object>
      </w:r>
    </w:p>
    <w:p w14:paraId="4699CC23" w14:textId="77777777" w:rsidR="00656C89" w:rsidRPr="00FA57B4" w:rsidRDefault="00656C89" w:rsidP="00656C89">
      <w:pPr>
        <w:pStyle w:val="NoSpacing"/>
      </w:pPr>
    </w:p>
    <w:p w14:paraId="15394258" w14:textId="77777777" w:rsidR="00656C89" w:rsidRDefault="00656C89" w:rsidP="00656C89">
      <w:pPr>
        <w:pStyle w:val="NoSpacing"/>
      </w:pPr>
      <w:r w:rsidRPr="00FA57B4">
        <w:t xml:space="preserve">where λ and |λ&gt; are the eigenvalues/eigenvectors of </w:t>
      </w:r>
      <m:oMath>
        <m:acc>
          <m:accPr>
            <m:ctrlPr>
              <w:rPr>
                <w:rFonts w:ascii="Cambria Math" w:hAnsi="Cambria Math"/>
                <w:i/>
              </w:rPr>
            </m:ctrlPr>
          </m:accPr>
          <m:e>
            <m:r>
              <w:rPr>
                <w:rFonts w:ascii="Cambria Math" w:hAnsi="Cambria Math"/>
              </w:rPr>
              <m:t>β</m:t>
            </m:r>
          </m:e>
        </m:acc>
      </m:oMath>
      <w:r w:rsidRPr="00FA57B4">
        <w:t>, which are:</w:t>
      </w:r>
    </w:p>
    <w:p w14:paraId="50B2E576" w14:textId="77777777" w:rsidR="00656C89" w:rsidRPr="00FA57B4" w:rsidRDefault="00656C89" w:rsidP="00656C89">
      <w:pPr>
        <w:pStyle w:val="NoSpacing"/>
      </w:pPr>
    </w:p>
    <w:p w14:paraId="7A19C23F" w14:textId="77777777" w:rsidR="00656C89" w:rsidRPr="00FA57B4" w:rsidRDefault="00656C89" w:rsidP="00656C89">
      <w:pPr>
        <w:pStyle w:val="NoSpacing"/>
      </w:pPr>
      <w:r w:rsidRPr="00A96166">
        <w:rPr>
          <w:position w:val="-28"/>
        </w:rPr>
        <w:object w:dxaOrig="1880" w:dyaOrig="680" w14:anchorId="1DACB1D7">
          <v:shape id="_x0000_i1117" type="#_x0000_t75" style="width:94pt;height:34pt" o:ole="">
            <v:imagedata r:id="rId188" o:title=""/>
          </v:shape>
          <o:OLEObject Type="Embed" ProgID="Equation.DSMT4" ShapeID="_x0000_i1117" DrawAspect="Content" ObjectID="_1799840465" r:id="rId189"/>
        </w:object>
      </w:r>
    </w:p>
    <w:p w14:paraId="493DD7AF" w14:textId="77777777" w:rsidR="00656C89" w:rsidRDefault="00656C89" w:rsidP="00656C89">
      <w:pPr>
        <w:pStyle w:val="NoSpacing"/>
      </w:pPr>
    </w:p>
    <w:p w14:paraId="64882485" w14:textId="77777777" w:rsidR="00656C89" w:rsidRDefault="00656C89" w:rsidP="00656C89">
      <w:pPr>
        <w:pStyle w:val="NoSpacing"/>
      </w:pPr>
      <w:r>
        <w:t>Eigenvectors are given by:</w:t>
      </w:r>
    </w:p>
    <w:p w14:paraId="55EDFB40" w14:textId="77777777" w:rsidR="00656C89" w:rsidRDefault="00656C89" w:rsidP="00656C89">
      <w:pPr>
        <w:pStyle w:val="NoSpacing"/>
      </w:pPr>
    </w:p>
    <w:p w14:paraId="25CCA689" w14:textId="77777777" w:rsidR="00656C89" w:rsidRDefault="00656C89" w:rsidP="00656C89">
      <w:pPr>
        <w:pStyle w:val="NoSpacing"/>
      </w:pPr>
      <w:r w:rsidRPr="00337360">
        <w:rPr>
          <w:position w:val="-70"/>
        </w:rPr>
        <w:object w:dxaOrig="2060" w:dyaOrig="1520" w14:anchorId="052F41F3">
          <v:shape id="_x0000_i1114" type="#_x0000_t75" style="width:103pt;height:75.5pt" o:ole="">
            <v:imagedata r:id="rId190" o:title=""/>
          </v:shape>
          <o:OLEObject Type="Embed" ProgID="Equation.DSMT4" ShapeID="_x0000_i1114" DrawAspect="Content" ObjectID="_1799840466" r:id="rId191"/>
        </w:object>
      </w:r>
    </w:p>
    <w:p w14:paraId="371D98E8" w14:textId="77777777" w:rsidR="00656C89" w:rsidRDefault="00656C89" w:rsidP="00656C89">
      <w:pPr>
        <w:pStyle w:val="NoSpacing"/>
      </w:pPr>
    </w:p>
    <w:p w14:paraId="057FCC89" w14:textId="77777777" w:rsidR="00656C89" w:rsidRDefault="00656C89" w:rsidP="00656C89">
      <w:pPr>
        <w:pStyle w:val="NoSpacing"/>
      </w:pPr>
      <w:r>
        <w:t>So,</w:t>
      </w:r>
    </w:p>
    <w:p w14:paraId="12D6457E" w14:textId="77777777" w:rsidR="00656C89" w:rsidRDefault="00656C89" w:rsidP="00656C89">
      <w:pPr>
        <w:pStyle w:val="NoSpacing"/>
      </w:pPr>
    </w:p>
    <w:p w14:paraId="41349C36" w14:textId="77777777" w:rsidR="00656C89" w:rsidRDefault="00656C89" w:rsidP="00656C89">
      <w:pPr>
        <w:pStyle w:val="NoSpacing"/>
      </w:pPr>
      <w:r w:rsidRPr="00A96166">
        <w:rPr>
          <w:position w:val="-36"/>
        </w:rPr>
        <w:object w:dxaOrig="4560" w:dyaOrig="800" w14:anchorId="0101CDA4">
          <v:shape id="_x0000_i1118" type="#_x0000_t75" style="width:228pt;height:40pt" o:ole="">
            <v:imagedata r:id="rId192" o:title=""/>
          </v:shape>
          <o:OLEObject Type="Embed" ProgID="Equation.DSMT4" ShapeID="_x0000_i1118" DrawAspect="Content" ObjectID="_1799840467" r:id="rId193"/>
        </w:object>
      </w:r>
    </w:p>
    <w:p w14:paraId="1A598841" w14:textId="77777777" w:rsidR="00656C89" w:rsidRPr="00FA57B4" w:rsidRDefault="00656C89" w:rsidP="00656C89">
      <w:pPr>
        <w:pStyle w:val="NoSpacing"/>
      </w:pPr>
    </w:p>
    <w:p w14:paraId="77CCE7C6" w14:textId="77777777" w:rsidR="00656C89" w:rsidRPr="00FA57B4" w:rsidRDefault="00656C89" w:rsidP="00656C89">
      <w:pPr>
        <w:pStyle w:val="NoSpacing"/>
      </w:pPr>
    </w:p>
    <w:p w14:paraId="0AE47FAF" w14:textId="77777777" w:rsidR="00656C89" w:rsidRPr="00FA57B4" w:rsidRDefault="00656C89" w:rsidP="00656C89">
      <w:pPr>
        <w:pStyle w:val="NoSpacing"/>
      </w:pPr>
      <w:r w:rsidRPr="00FA57B4">
        <w:drawing>
          <wp:inline distT="0" distB="0" distL="0" distR="0" wp14:anchorId="4FB2DA07" wp14:editId="1B631A42">
            <wp:extent cx="2120359" cy="2251364"/>
            <wp:effectExtent l="0" t="0" r="0" b="0"/>
            <wp:docPr id="2095912151" name="Picture 2095912151"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Chart&#10;&#10;Description automatically generated with medium confidence"/>
                    <pic:cNvPicPr/>
                  </pic:nvPicPr>
                  <pic:blipFill>
                    <a:blip r:embed="rId120"/>
                    <a:stretch>
                      <a:fillRect/>
                    </a:stretch>
                  </pic:blipFill>
                  <pic:spPr>
                    <a:xfrm>
                      <a:off x="0" y="0"/>
                      <a:ext cx="2131333" cy="2263016"/>
                    </a:xfrm>
                    <a:prstGeom prst="rect">
                      <a:avLst/>
                    </a:prstGeom>
                  </pic:spPr>
                </pic:pic>
              </a:graphicData>
            </a:graphic>
          </wp:inline>
        </w:drawing>
      </w:r>
    </w:p>
    <w:p w14:paraId="7B030DA6" w14:textId="77777777" w:rsidR="00656C89" w:rsidRPr="00FA57B4" w:rsidRDefault="00656C89" w:rsidP="00656C89">
      <w:pPr>
        <w:pStyle w:val="NoSpacing"/>
      </w:pPr>
    </w:p>
    <w:p w14:paraId="3F2F9889" w14:textId="77777777" w:rsidR="00656C89" w:rsidRPr="00FA57B4" w:rsidRDefault="00656C89" w:rsidP="00656C89">
      <w:pPr>
        <w:pStyle w:val="NoSpacing"/>
      </w:pPr>
      <w:r w:rsidRPr="00FA57B4">
        <w:t>We can find the corrections to the critical temperature for a given u.  It’s just the projection of the u value down to the critical curve</w:t>
      </w:r>
      <w:r>
        <w:t xml:space="preserve">, which is the line along the negative valued eigenvector.  </w:t>
      </w:r>
      <w:r w:rsidRPr="00FA57B4">
        <w:t>Since |λ</w:t>
      </w:r>
      <w:r w:rsidRPr="00FA57B4">
        <w:rPr>
          <w:vertAlign w:val="subscript"/>
        </w:rPr>
        <w:t>2</w:t>
      </w:r>
      <w:r w:rsidRPr="00FA57B4">
        <w:t>&gt; is given by:</w:t>
      </w:r>
    </w:p>
    <w:p w14:paraId="1FFB83BB" w14:textId="77777777" w:rsidR="00656C89" w:rsidRPr="00FA57B4" w:rsidRDefault="00656C89" w:rsidP="00656C89">
      <w:pPr>
        <w:pStyle w:val="NoSpacing"/>
      </w:pPr>
    </w:p>
    <w:p w14:paraId="0EF96D1C" w14:textId="77777777" w:rsidR="00656C89" w:rsidRPr="00FA57B4" w:rsidRDefault="00656C89" w:rsidP="00656C89">
      <w:pPr>
        <w:pStyle w:val="NoSpacing"/>
      </w:pPr>
      <w:r w:rsidRPr="00A96166">
        <w:rPr>
          <w:position w:val="-30"/>
        </w:rPr>
        <w:object w:dxaOrig="1640" w:dyaOrig="720" w14:anchorId="3D3AAF32">
          <v:shape id="_x0000_i1119" type="#_x0000_t75" style="width:82pt;height:36pt" o:ole="">
            <v:imagedata r:id="rId194" o:title=""/>
          </v:shape>
          <o:OLEObject Type="Embed" ProgID="Equation.DSMT4" ShapeID="_x0000_i1119" DrawAspect="Content" ObjectID="_1799840468" r:id="rId195"/>
        </w:object>
      </w:r>
    </w:p>
    <w:p w14:paraId="11DB8C4A" w14:textId="77777777" w:rsidR="00656C89" w:rsidRPr="00FA57B4" w:rsidRDefault="00656C89" w:rsidP="00656C89">
      <w:pPr>
        <w:pStyle w:val="NoSpacing"/>
      </w:pPr>
    </w:p>
    <w:p w14:paraId="2EA1A071" w14:textId="77777777" w:rsidR="00656C89" w:rsidRPr="00FA57B4" w:rsidRDefault="00656C89" w:rsidP="00656C89">
      <w:pPr>
        <w:pStyle w:val="NoSpacing"/>
      </w:pPr>
      <w:r w:rsidRPr="00FA57B4">
        <w:t>(first component is along r-axis, and second component along u-axis) r</w:t>
      </w:r>
      <w:r w:rsidRPr="00FA57B4">
        <w:rPr>
          <w:vertAlign w:val="subscript"/>
        </w:rPr>
        <w:t>c</w:t>
      </w:r>
      <w:r w:rsidRPr="00FA57B4">
        <w:t xml:space="preserve"> near the fixed point would be given by:</w:t>
      </w:r>
      <w:r>
        <w:t xml:space="preserve"> </w:t>
      </w:r>
    </w:p>
    <w:p w14:paraId="0994D350" w14:textId="77777777" w:rsidR="00656C89" w:rsidRPr="00FA57B4" w:rsidRDefault="00656C89" w:rsidP="00656C89">
      <w:pPr>
        <w:pStyle w:val="NoSpacing"/>
      </w:pPr>
    </w:p>
    <w:p w14:paraId="2D7B69BF" w14:textId="77777777" w:rsidR="00656C89" w:rsidRPr="00FA57B4" w:rsidRDefault="00656C89" w:rsidP="00656C89">
      <w:pPr>
        <w:pStyle w:val="NoSpacing"/>
      </w:pPr>
      <w:r w:rsidRPr="00ED245E">
        <w:rPr>
          <w:position w:val="-24"/>
        </w:rPr>
        <w:object w:dxaOrig="820" w:dyaOrig="620" w14:anchorId="0F5FE7DC">
          <v:shape id="_x0000_i1120" type="#_x0000_t75" style="width:41pt;height:31pt" o:ole="">
            <v:imagedata r:id="rId196" o:title=""/>
          </v:shape>
          <o:OLEObject Type="Embed" ProgID="Equation.DSMT4" ShapeID="_x0000_i1120" DrawAspect="Content" ObjectID="_1799840469" r:id="rId197"/>
        </w:object>
      </w:r>
    </w:p>
    <w:p w14:paraId="72949B60" w14:textId="77777777" w:rsidR="00656C89" w:rsidRPr="00FA57B4" w:rsidRDefault="00656C89" w:rsidP="00656C89">
      <w:pPr>
        <w:pStyle w:val="NoSpacing"/>
      </w:pPr>
    </w:p>
    <w:p w14:paraId="4A19ADA8" w14:textId="4EFAFDC2" w:rsidR="00656C89" w:rsidRDefault="00656C89" w:rsidP="00656C89">
      <w:pPr>
        <w:pStyle w:val="NoSpacing"/>
      </w:pPr>
      <w:r>
        <w:t xml:space="preserve">and </w:t>
      </w:r>
      <w:r w:rsidR="00B17898">
        <w:t xml:space="preserve">using u = -1, </w:t>
      </w:r>
      <w:r>
        <w:t>we have:</w:t>
      </w:r>
    </w:p>
    <w:p w14:paraId="5627E291" w14:textId="77777777" w:rsidR="00656C89" w:rsidRDefault="00656C89" w:rsidP="00656C89">
      <w:pPr>
        <w:pStyle w:val="NoSpacing"/>
      </w:pPr>
    </w:p>
    <w:p w14:paraId="6AE42145" w14:textId="42886AB8" w:rsidR="00656C89" w:rsidRPr="00656C89" w:rsidRDefault="00B17898" w:rsidP="00656C89">
      <w:pPr>
        <w:pStyle w:val="NoSpacing"/>
      </w:pPr>
      <w:r w:rsidRPr="00ED245E">
        <w:rPr>
          <w:position w:val="-24"/>
        </w:rPr>
        <w:object w:dxaOrig="620" w:dyaOrig="620" w14:anchorId="672F1547">
          <v:shape id="_x0000_i1133" type="#_x0000_t75" style="width:31pt;height:31pt" o:ole="">
            <v:imagedata r:id="rId198" o:title=""/>
          </v:shape>
          <o:OLEObject Type="Embed" ProgID="Equation.DSMT4" ShapeID="_x0000_i1133" DrawAspect="Content" ObjectID="_1799840470" r:id="rId199"/>
        </w:object>
      </w:r>
      <w:r w:rsidR="00656C89">
        <w:t>.</w:t>
      </w:r>
    </w:p>
    <w:p w14:paraId="5D1724F0" w14:textId="77777777" w:rsidR="00656C89" w:rsidRPr="00C3477C" w:rsidRDefault="00656C89" w:rsidP="00C3477C">
      <w:pPr>
        <w:rPr>
          <w:rFonts w:ascii="Calibri" w:hAnsi="Calibri" w:cs="Calibri"/>
          <w:b/>
        </w:rPr>
      </w:pPr>
    </w:p>
    <w:p w14:paraId="2CD7B9DC" w14:textId="0BA24D87" w:rsidR="009953E0" w:rsidRPr="00EC3B0F" w:rsidRDefault="00EC3B0F" w:rsidP="00BE7F90">
      <w:pPr>
        <w:rPr>
          <w:rFonts w:ascii="Calibri" w:hAnsi="Calibri" w:cs="Calibri"/>
          <w:b/>
          <w:sz w:val="28"/>
          <w:szCs w:val="28"/>
        </w:rPr>
      </w:pPr>
      <w:r w:rsidRPr="00EC3B0F">
        <w:rPr>
          <w:rFonts w:ascii="Calibri" w:hAnsi="Calibri" w:cs="Calibri"/>
          <w:b/>
          <w:sz w:val="28"/>
          <w:szCs w:val="28"/>
        </w:rPr>
        <w:t>Appendix</w:t>
      </w:r>
    </w:p>
    <w:p w14:paraId="04BD556B" w14:textId="272C3D83" w:rsidR="00EC3B0F" w:rsidRDefault="00EC3B0F" w:rsidP="00EC3B0F">
      <w:pPr>
        <w:tabs>
          <w:tab w:val="left" w:pos="6150"/>
        </w:tabs>
        <w:rPr>
          <w:rFonts w:ascii="Calibri" w:hAnsi="Calibri" w:cs="Calibri"/>
        </w:rPr>
      </w:pPr>
      <w:r>
        <w:rPr>
          <w:rFonts w:ascii="Calibri" w:hAnsi="Calibri" w:cs="Calibri"/>
        </w:rPr>
        <w:t>We can get the volume of a d-dimensional unit sphere.  Saw this in C. Van Vliet’s book.  So consider a d-dimensional Gaussian integral, and we’ll change to d spherical coordinates in the second line,</w:t>
      </w:r>
    </w:p>
    <w:p w14:paraId="6E82A5F6" w14:textId="77777777" w:rsidR="00EC3B0F" w:rsidRDefault="00EC3B0F" w:rsidP="00EC3B0F">
      <w:pPr>
        <w:tabs>
          <w:tab w:val="left" w:pos="6150"/>
        </w:tabs>
      </w:pPr>
    </w:p>
    <w:p w14:paraId="55BBC1D0" w14:textId="14C05FAF" w:rsidR="00EC3B0F" w:rsidRDefault="004C6583" w:rsidP="00EC3B0F">
      <w:r w:rsidRPr="00E63A77">
        <w:rPr>
          <w:position w:val="-152"/>
        </w:rPr>
        <w:object w:dxaOrig="7160" w:dyaOrig="3159" w14:anchorId="0A79FBCB">
          <v:shape id="_x0000_i1110" type="#_x0000_t75" style="width:5in;height:156pt" o:ole="">
            <v:imagedata r:id="rId200" o:title=""/>
          </v:shape>
          <o:OLEObject Type="Embed" ProgID="Equation.DSMT4" ShapeID="_x0000_i1110" DrawAspect="Content" ObjectID="_1799840471" r:id="rId201"/>
        </w:object>
      </w:r>
    </w:p>
    <w:p w14:paraId="6C84FB72" w14:textId="1F07264D" w:rsidR="00EC3B0F" w:rsidRDefault="00EC3B0F" w:rsidP="00EC3B0F">
      <w:pPr>
        <w:rPr>
          <w:rFonts w:ascii="Calibri" w:hAnsi="Calibri" w:cs="Calibri"/>
        </w:rPr>
      </w:pPr>
    </w:p>
    <w:p w14:paraId="4FEF1C96" w14:textId="77777777" w:rsidR="00E63A77" w:rsidRDefault="00E63A77" w:rsidP="00EC3B0F">
      <w:pPr>
        <w:rPr>
          <w:rFonts w:ascii="Calibri" w:hAnsi="Calibri" w:cs="Calibri"/>
        </w:rPr>
      </w:pPr>
      <w:r>
        <w:rPr>
          <w:rFonts w:ascii="Calibri" w:hAnsi="Calibri" w:cs="Calibri"/>
        </w:rPr>
        <w:t>So we have:</w:t>
      </w:r>
    </w:p>
    <w:p w14:paraId="62EFD8A3" w14:textId="4825A84F" w:rsidR="00E63A77" w:rsidRDefault="00E63A77" w:rsidP="00EC3B0F">
      <w:pPr>
        <w:rPr>
          <w:rFonts w:ascii="Calibri" w:hAnsi="Calibri" w:cs="Calibri"/>
        </w:rPr>
      </w:pPr>
    </w:p>
    <w:p w14:paraId="67B6CD11" w14:textId="59BF50E6" w:rsidR="00E63A77" w:rsidRDefault="00E63A77" w:rsidP="00EC3B0F">
      <w:pPr>
        <w:rPr>
          <w:rFonts w:ascii="Calibri" w:hAnsi="Calibri" w:cs="Calibri"/>
        </w:rPr>
      </w:pPr>
      <w:r w:rsidRPr="00E63A77">
        <w:rPr>
          <w:position w:val="-60"/>
        </w:rPr>
        <w:object w:dxaOrig="1400" w:dyaOrig="1180" w14:anchorId="6AE5F45E">
          <v:shape id="_x0000_i1111" type="#_x0000_t75" style="width:1in;height:60pt" o:ole="" filled="t" fillcolor="#cfc">
            <v:imagedata r:id="rId202" o:title=""/>
          </v:shape>
          <o:OLEObject Type="Embed" ProgID="Equation.DSMT4" ShapeID="_x0000_i1111" DrawAspect="Content" ObjectID="_1799840472" r:id="rId203"/>
        </w:object>
      </w:r>
    </w:p>
    <w:p w14:paraId="6B08B571" w14:textId="77777777" w:rsidR="00E63A77" w:rsidRDefault="00E63A77" w:rsidP="00EC3B0F">
      <w:pPr>
        <w:rPr>
          <w:rFonts w:ascii="Calibri" w:hAnsi="Calibri" w:cs="Calibri"/>
        </w:rPr>
      </w:pPr>
    </w:p>
    <w:p w14:paraId="7055145D" w14:textId="2656CD24" w:rsidR="00EC3B0F" w:rsidRDefault="00EC3B0F" w:rsidP="00EC3B0F">
      <w:pPr>
        <w:rPr>
          <w:rFonts w:ascii="Calibri" w:hAnsi="Calibri" w:cs="Calibri"/>
        </w:rPr>
      </w:pPr>
      <w:r>
        <w:rPr>
          <w:rFonts w:ascii="Calibri" w:hAnsi="Calibri" w:cs="Calibri"/>
        </w:rPr>
        <w:t>Just to check, in 3D, we should have Ω</w:t>
      </w:r>
      <w:r>
        <w:rPr>
          <w:rFonts w:ascii="Calibri" w:hAnsi="Calibri" w:cs="Calibri"/>
          <w:vertAlign w:val="subscript"/>
        </w:rPr>
        <w:t>3</w:t>
      </w:r>
      <w:r>
        <w:rPr>
          <w:rFonts w:ascii="Calibri" w:hAnsi="Calibri" w:cs="Calibri"/>
        </w:rPr>
        <w:t xml:space="preserve"> = 4π:</w:t>
      </w:r>
    </w:p>
    <w:p w14:paraId="2750EA3F" w14:textId="66372F5A" w:rsidR="00EC3B0F" w:rsidRDefault="00EC3B0F" w:rsidP="00EC3B0F">
      <w:pPr>
        <w:rPr>
          <w:rFonts w:ascii="Calibri" w:hAnsi="Calibri" w:cs="Calibri"/>
        </w:rPr>
      </w:pPr>
    </w:p>
    <w:p w14:paraId="6E207FEF" w14:textId="4798F7BA" w:rsidR="00EC3B0F" w:rsidRDefault="00EC3B0F" w:rsidP="00EC3B0F">
      <w:r w:rsidRPr="00EC3B0F">
        <w:rPr>
          <w:position w:val="-60"/>
        </w:rPr>
        <w:object w:dxaOrig="2780" w:dyaOrig="1180" w14:anchorId="687ABA85">
          <v:shape id="_x0000_i1112" type="#_x0000_t75" style="width:138.5pt;height:60pt" o:ole="">
            <v:imagedata r:id="rId204" o:title=""/>
          </v:shape>
          <o:OLEObject Type="Embed" ProgID="Equation.DSMT4" ShapeID="_x0000_i1112" DrawAspect="Content" ObjectID="_1799840473" r:id="rId205"/>
        </w:object>
      </w:r>
    </w:p>
    <w:p w14:paraId="52646353" w14:textId="70434F4D" w:rsidR="00EC3B0F" w:rsidRDefault="00EC3B0F" w:rsidP="00EC3B0F"/>
    <w:p w14:paraId="6146293E" w14:textId="5B09C499" w:rsidR="00EC3B0F" w:rsidRPr="00EC3B0F" w:rsidRDefault="00EC3B0F" w:rsidP="00EC3B0F">
      <w:pPr>
        <w:rPr>
          <w:rFonts w:asciiTheme="minorHAnsi" w:hAnsiTheme="minorHAnsi" w:cstheme="minorHAnsi"/>
        </w:rPr>
      </w:pPr>
      <w:r>
        <w:rPr>
          <w:rFonts w:asciiTheme="minorHAnsi" w:hAnsiTheme="minorHAnsi" w:cstheme="minorHAnsi"/>
        </w:rPr>
        <w:t>So that checks out.</w:t>
      </w:r>
    </w:p>
    <w:sectPr w:rsidR="00EC3B0F" w:rsidRPr="00EC3B0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4F560" w14:textId="77777777" w:rsidR="00370BBE" w:rsidRDefault="00370BBE" w:rsidP="00A9410F">
      <w:r>
        <w:separator/>
      </w:r>
    </w:p>
  </w:endnote>
  <w:endnote w:type="continuationSeparator" w:id="0">
    <w:p w14:paraId="495AA164" w14:textId="77777777" w:rsidR="00370BBE" w:rsidRDefault="00370BBE" w:rsidP="00A94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2D695" w14:textId="77777777" w:rsidR="00370BBE" w:rsidRDefault="00370BBE" w:rsidP="00A9410F">
      <w:r>
        <w:separator/>
      </w:r>
    </w:p>
  </w:footnote>
  <w:footnote w:type="continuationSeparator" w:id="0">
    <w:p w14:paraId="1C0C707F" w14:textId="77777777" w:rsidR="00370BBE" w:rsidRDefault="00370BBE" w:rsidP="00A941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4E8"/>
    <w:rsid w:val="00000B1C"/>
    <w:rsid w:val="000027AF"/>
    <w:rsid w:val="00002AA0"/>
    <w:rsid w:val="00003202"/>
    <w:rsid w:val="00003210"/>
    <w:rsid w:val="0000392C"/>
    <w:rsid w:val="0000470B"/>
    <w:rsid w:val="0000658C"/>
    <w:rsid w:val="00016740"/>
    <w:rsid w:val="00016D19"/>
    <w:rsid w:val="00017EBF"/>
    <w:rsid w:val="00020741"/>
    <w:rsid w:val="00020E23"/>
    <w:rsid w:val="00025264"/>
    <w:rsid w:val="00026206"/>
    <w:rsid w:val="00026398"/>
    <w:rsid w:val="00027C86"/>
    <w:rsid w:val="000310D0"/>
    <w:rsid w:val="00031FD1"/>
    <w:rsid w:val="00032980"/>
    <w:rsid w:val="00035B4B"/>
    <w:rsid w:val="00035E1B"/>
    <w:rsid w:val="000400D5"/>
    <w:rsid w:val="000401C6"/>
    <w:rsid w:val="0004021E"/>
    <w:rsid w:val="000431B4"/>
    <w:rsid w:val="00044203"/>
    <w:rsid w:val="000454BB"/>
    <w:rsid w:val="00045C2D"/>
    <w:rsid w:val="0004688C"/>
    <w:rsid w:val="00052071"/>
    <w:rsid w:val="00052D0C"/>
    <w:rsid w:val="00053A58"/>
    <w:rsid w:val="00056AA2"/>
    <w:rsid w:val="0006235C"/>
    <w:rsid w:val="00062E78"/>
    <w:rsid w:val="0006524E"/>
    <w:rsid w:val="0007057D"/>
    <w:rsid w:val="00070A38"/>
    <w:rsid w:val="000713CE"/>
    <w:rsid w:val="00071BF7"/>
    <w:rsid w:val="0007394B"/>
    <w:rsid w:val="00074CDC"/>
    <w:rsid w:val="0007680A"/>
    <w:rsid w:val="00081D20"/>
    <w:rsid w:val="00083A5F"/>
    <w:rsid w:val="00092E55"/>
    <w:rsid w:val="00093FD1"/>
    <w:rsid w:val="00094584"/>
    <w:rsid w:val="00094AFE"/>
    <w:rsid w:val="000951B6"/>
    <w:rsid w:val="000A014C"/>
    <w:rsid w:val="000A1564"/>
    <w:rsid w:val="000A3449"/>
    <w:rsid w:val="000A4C91"/>
    <w:rsid w:val="000A5F68"/>
    <w:rsid w:val="000A6F26"/>
    <w:rsid w:val="000B163D"/>
    <w:rsid w:val="000B214A"/>
    <w:rsid w:val="000B428D"/>
    <w:rsid w:val="000B5FA6"/>
    <w:rsid w:val="000B79EF"/>
    <w:rsid w:val="000C0998"/>
    <w:rsid w:val="000C102B"/>
    <w:rsid w:val="000C1BE6"/>
    <w:rsid w:val="000C360B"/>
    <w:rsid w:val="000D06E4"/>
    <w:rsid w:val="000D0EE8"/>
    <w:rsid w:val="000D145B"/>
    <w:rsid w:val="000D3735"/>
    <w:rsid w:val="000D5DD5"/>
    <w:rsid w:val="000D7A9D"/>
    <w:rsid w:val="000E0352"/>
    <w:rsid w:val="000E1A04"/>
    <w:rsid w:val="000E2295"/>
    <w:rsid w:val="000E2AA8"/>
    <w:rsid w:val="000E2F03"/>
    <w:rsid w:val="000E34E6"/>
    <w:rsid w:val="000E4F4A"/>
    <w:rsid w:val="000E51D4"/>
    <w:rsid w:val="000E53C5"/>
    <w:rsid w:val="000E7BA6"/>
    <w:rsid w:val="000F1129"/>
    <w:rsid w:val="000F22AD"/>
    <w:rsid w:val="000F22C4"/>
    <w:rsid w:val="000F5F53"/>
    <w:rsid w:val="000F60AD"/>
    <w:rsid w:val="000F60BF"/>
    <w:rsid w:val="00102079"/>
    <w:rsid w:val="00103A10"/>
    <w:rsid w:val="0010799E"/>
    <w:rsid w:val="001143F9"/>
    <w:rsid w:val="00114EAE"/>
    <w:rsid w:val="00116230"/>
    <w:rsid w:val="00116985"/>
    <w:rsid w:val="001176AD"/>
    <w:rsid w:val="00120B56"/>
    <w:rsid w:val="00121B07"/>
    <w:rsid w:val="001223D6"/>
    <w:rsid w:val="00122647"/>
    <w:rsid w:val="001258EB"/>
    <w:rsid w:val="0012626E"/>
    <w:rsid w:val="001264FA"/>
    <w:rsid w:val="0012713C"/>
    <w:rsid w:val="00127439"/>
    <w:rsid w:val="00130EF9"/>
    <w:rsid w:val="001334A8"/>
    <w:rsid w:val="0013396E"/>
    <w:rsid w:val="001347C5"/>
    <w:rsid w:val="001368C7"/>
    <w:rsid w:val="0013713B"/>
    <w:rsid w:val="00141354"/>
    <w:rsid w:val="0014513C"/>
    <w:rsid w:val="00145520"/>
    <w:rsid w:val="00146E60"/>
    <w:rsid w:val="001475B0"/>
    <w:rsid w:val="00152F1E"/>
    <w:rsid w:val="00153947"/>
    <w:rsid w:val="0015459C"/>
    <w:rsid w:val="00154854"/>
    <w:rsid w:val="00154E2A"/>
    <w:rsid w:val="00155E93"/>
    <w:rsid w:val="00156089"/>
    <w:rsid w:val="00156941"/>
    <w:rsid w:val="0016079A"/>
    <w:rsid w:val="00164E3D"/>
    <w:rsid w:val="00170A7E"/>
    <w:rsid w:val="00176E0D"/>
    <w:rsid w:val="00181CB1"/>
    <w:rsid w:val="00187385"/>
    <w:rsid w:val="001877EF"/>
    <w:rsid w:val="0019115E"/>
    <w:rsid w:val="001912E4"/>
    <w:rsid w:val="00191EA5"/>
    <w:rsid w:val="00192F95"/>
    <w:rsid w:val="0019308A"/>
    <w:rsid w:val="00194FA0"/>
    <w:rsid w:val="0019506D"/>
    <w:rsid w:val="00197631"/>
    <w:rsid w:val="00197E96"/>
    <w:rsid w:val="001A1147"/>
    <w:rsid w:val="001A16C6"/>
    <w:rsid w:val="001A2C36"/>
    <w:rsid w:val="001A2DAB"/>
    <w:rsid w:val="001A5C14"/>
    <w:rsid w:val="001A5FDF"/>
    <w:rsid w:val="001A67C8"/>
    <w:rsid w:val="001A6D4D"/>
    <w:rsid w:val="001A7394"/>
    <w:rsid w:val="001B00E3"/>
    <w:rsid w:val="001B616C"/>
    <w:rsid w:val="001B78FE"/>
    <w:rsid w:val="001C2334"/>
    <w:rsid w:val="001C2742"/>
    <w:rsid w:val="001C3039"/>
    <w:rsid w:val="001C3953"/>
    <w:rsid w:val="001C3C3C"/>
    <w:rsid w:val="001C6B60"/>
    <w:rsid w:val="001D14D6"/>
    <w:rsid w:val="001D26EE"/>
    <w:rsid w:val="001E2FB2"/>
    <w:rsid w:val="001E3882"/>
    <w:rsid w:val="001E5348"/>
    <w:rsid w:val="001E7358"/>
    <w:rsid w:val="001F222D"/>
    <w:rsid w:val="001F23A5"/>
    <w:rsid w:val="001F3DF2"/>
    <w:rsid w:val="001F5D97"/>
    <w:rsid w:val="001F6C7D"/>
    <w:rsid w:val="001F6D77"/>
    <w:rsid w:val="00202C19"/>
    <w:rsid w:val="00203FDC"/>
    <w:rsid w:val="00204407"/>
    <w:rsid w:val="002047C8"/>
    <w:rsid w:val="00206FF3"/>
    <w:rsid w:val="002071F9"/>
    <w:rsid w:val="00207ABB"/>
    <w:rsid w:val="00212B24"/>
    <w:rsid w:val="00212EC3"/>
    <w:rsid w:val="00213F67"/>
    <w:rsid w:val="00215742"/>
    <w:rsid w:val="0021594B"/>
    <w:rsid w:val="00217546"/>
    <w:rsid w:val="00223BBB"/>
    <w:rsid w:val="00226BF5"/>
    <w:rsid w:val="00227991"/>
    <w:rsid w:val="00233172"/>
    <w:rsid w:val="00234B37"/>
    <w:rsid w:val="002351FD"/>
    <w:rsid w:val="0023677E"/>
    <w:rsid w:val="00237E0B"/>
    <w:rsid w:val="002411BE"/>
    <w:rsid w:val="002417F0"/>
    <w:rsid w:val="00242AD3"/>
    <w:rsid w:val="00243299"/>
    <w:rsid w:val="002433C3"/>
    <w:rsid w:val="00243CB2"/>
    <w:rsid w:val="00245E87"/>
    <w:rsid w:val="00247A4E"/>
    <w:rsid w:val="0025284E"/>
    <w:rsid w:val="00252C66"/>
    <w:rsid w:val="00252D8E"/>
    <w:rsid w:val="002564E8"/>
    <w:rsid w:val="00257FEE"/>
    <w:rsid w:val="00261CC8"/>
    <w:rsid w:val="00262AF2"/>
    <w:rsid w:val="002645F1"/>
    <w:rsid w:val="00270B26"/>
    <w:rsid w:val="00271F68"/>
    <w:rsid w:val="0027209E"/>
    <w:rsid w:val="00272ADF"/>
    <w:rsid w:val="00272E3D"/>
    <w:rsid w:val="00273515"/>
    <w:rsid w:val="00275381"/>
    <w:rsid w:val="00275457"/>
    <w:rsid w:val="00276CCC"/>
    <w:rsid w:val="00277813"/>
    <w:rsid w:val="0028024F"/>
    <w:rsid w:val="00281E95"/>
    <w:rsid w:val="002826EE"/>
    <w:rsid w:val="00282717"/>
    <w:rsid w:val="002930B3"/>
    <w:rsid w:val="00295CF5"/>
    <w:rsid w:val="00296B81"/>
    <w:rsid w:val="002A22B2"/>
    <w:rsid w:val="002A3731"/>
    <w:rsid w:val="002A4EC9"/>
    <w:rsid w:val="002A72F2"/>
    <w:rsid w:val="002A7ECE"/>
    <w:rsid w:val="002B0906"/>
    <w:rsid w:val="002B1158"/>
    <w:rsid w:val="002B19EC"/>
    <w:rsid w:val="002B2E44"/>
    <w:rsid w:val="002B650C"/>
    <w:rsid w:val="002B7F65"/>
    <w:rsid w:val="002C36E9"/>
    <w:rsid w:val="002C45E4"/>
    <w:rsid w:val="002C4EB9"/>
    <w:rsid w:val="002C6B6D"/>
    <w:rsid w:val="002D2F26"/>
    <w:rsid w:val="002D3400"/>
    <w:rsid w:val="002D3EE4"/>
    <w:rsid w:val="002D4CC1"/>
    <w:rsid w:val="002E1715"/>
    <w:rsid w:val="002E22E2"/>
    <w:rsid w:val="002E503B"/>
    <w:rsid w:val="002F15E8"/>
    <w:rsid w:val="002F181A"/>
    <w:rsid w:val="002F3030"/>
    <w:rsid w:val="002F32E3"/>
    <w:rsid w:val="002F3A8A"/>
    <w:rsid w:val="002F43FA"/>
    <w:rsid w:val="002F5114"/>
    <w:rsid w:val="002F5C85"/>
    <w:rsid w:val="00302A87"/>
    <w:rsid w:val="00302BC0"/>
    <w:rsid w:val="00304DDC"/>
    <w:rsid w:val="00305A48"/>
    <w:rsid w:val="00312CA8"/>
    <w:rsid w:val="00312E3E"/>
    <w:rsid w:val="003214A4"/>
    <w:rsid w:val="00321B8A"/>
    <w:rsid w:val="00321C1C"/>
    <w:rsid w:val="0032221F"/>
    <w:rsid w:val="00322DE9"/>
    <w:rsid w:val="003233AD"/>
    <w:rsid w:val="00327456"/>
    <w:rsid w:val="003279F8"/>
    <w:rsid w:val="00330BA9"/>
    <w:rsid w:val="003331AF"/>
    <w:rsid w:val="00334762"/>
    <w:rsid w:val="003357C1"/>
    <w:rsid w:val="00336748"/>
    <w:rsid w:val="00337C08"/>
    <w:rsid w:val="003407CE"/>
    <w:rsid w:val="0034566E"/>
    <w:rsid w:val="003469B4"/>
    <w:rsid w:val="00350D5A"/>
    <w:rsid w:val="00351632"/>
    <w:rsid w:val="00351BD1"/>
    <w:rsid w:val="00352A6E"/>
    <w:rsid w:val="00355953"/>
    <w:rsid w:val="00357477"/>
    <w:rsid w:val="00364AA9"/>
    <w:rsid w:val="00364FA1"/>
    <w:rsid w:val="003675F6"/>
    <w:rsid w:val="00370880"/>
    <w:rsid w:val="00370BBE"/>
    <w:rsid w:val="003714AE"/>
    <w:rsid w:val="00371AFE"/>
    <w:rsid w:val="0037238A"/>
    <w:rsid w:val="00373ACB"/>
    <w:rsid w:val="00374F75"/>
    <w:rsid w:val="0037642D"/>
    <w:rsid w:val="0038077E"/>
    <w:rsid w:val="003810B2"/>
    <w:rsid w:val="003818C4"/>
    <w:rsid w:val="0038205A"/>
    <w:rsid w:val="00382E04"/>
    <w:rsid w:val="0038370E"/>
    <w:rsid w:val="00386119"/>
    <w:rsid w:val="0038681B"/>
    <w:rsid w:val="0038784B"/>
    <w:rsid w:val="00392025"/>
    <w:rsid w:val="00395201"/>
    <w:rsid w:val="0039636E"/>
    <w:rsid w:val="003A12D0"/>
    <w:rsid w:val="003A3174"/>
    <w:rsid w:val="003A3FF2"/>
    <w:rsid w:val="003A48BD"/>
    <w:rsid w:val="003A4BA6"/>
    <w:rsid w:val="003A72B8"/>
    <w:rsid w:val="003B5630"/>
    <w:rsid w:val="003B676E"/>
    <w:rsid w:val="003C059B"/>
    <w:rsid w:val="003C24CD"/>
    <w:rsid w:val="003C52F5"/>
    <w:rsid w:val="003C5CD2"/>
    <w:rsid w:val="003D0300"/>
    <w:rsid w:val="003D0D8F"/>
    <w:rsid w:val="003D34F6"/>
    <w:rsid w:val="003D3D18"/>
    <w:rsid w:val="003D4930"/>
    <w:rsid w:val="003E0AFF"/>
    <w:rsid w:val="003F0D67"/>
    <w:rsid w:val="003F3390"/>
    <w:rsid w:val="003F3803"/>
    <w:rsid w:val="003F45D2"/>
    <w:rsid w:val="003F4C5D"/>
    <w:rsid w:val="003F62FC"/>
    <w:rsid w:val="004044E3"/>
    <w:rsid w:val="00404DBB"/>
    <w:rsid w:val="00411A77"/>
    <w:rsid w:val="004149FC"/>
    <w:rsid w:val="00414EB2"/>
    <w:rsid w:val="00420701"/>
    <w:rsid w:val="0042075F"/>
    <w:rsid w:val="0042274C"/>
    <w:rsid w:val="004233F2"/>
    <w:rsid w:val="0042454F"/>
    <w:rsid w:val="00424E13"/>
    <w:rsid w:val="00424F11"/>
    <w:rsid w:val="00425378"/>
    <w:rsid w:val="00425C04"/>
    <w:rsid w:val="0043597F"/>
    <w:rsid w:val="0044020C"/>
    <w:rsid w:val="0044601B"/>
    <w:rsid w:val="00446E35"/>
    <w:rsid w:val="00446E70"/>
    <w:rsid w:val="00450600"/>
    <w:rsid w:val="00450682"/>
    <w:rsid w:val="00450E1F"/>
    <w:rsid w:val="00450E20"/>
    <w:rsid w:val="00455045"/>
    <w:rsid w:val="004629DA"/>
    <w:rsid w:val="00462CDF"/>
    <w:rsid w:val="00463051"/>
    <w:rsid w:val="00471889"/>
    <w:rsid w:val="004733EC"/>
    <w:rsid w:val="00473910"/>
    <w:rsid w:val="004819C1"/>
    <w:rsid w:val="0048205B"/>
    <w:rsid w:val="00482236"/>
    <w:rsid w:val="00482882"/>
    <w:rsid w:val="00484AA4"/>
    <w:rsid w:val="00485545"/>
    <w:rsid w:val="004874B2"/>
    <w:rsid w:val="004917DF"/>
    <w:rsid w:val="00492F7B"/>
    <w:rsid w:val="00493A29"/>
    <w:rsid w:val="00493F3E"/>
    <w:rsid w:val="004943F8"/>
    <w:rsid w:val="00494E57"/>
    <w:rsid w:val="00495DA5"/>
    <w:rsid w:val="00496319"/>
    <w:rsid w:val="00497798"/>
    <w:rsid w:val="004A1E8F"/>
    <w:rsid w:val="004A43F3"/>
    <w:rsid w:val="004A7B5F"/>
    <w:rsid w:val="004B215F"/>
    <w:rsid w:val="004B4841"/>
    <w:rsid w:val="004B4CD8"/>
    <w:rsid w:val="004B5F2A"/>
    <w:rsid w:val="004B7E3C"/>
    <w:rsid w:val="004C565E"/>
    <w:rsid w:val="004C6583"/>
    <w:rsid w:val="004D12EC"/>
    <w:rsid w:val="004D3156"/>
    <w:rsid w:val="004D3998"/>
    <w:rsid w:val="004D3A82"/>
    <w:rsid w:val="004D49F6"/>
    <w:rsid w:val="004D4B95"/>
    <w:rsid w:val="004E0DA3"/>
    <w:rsid w:val="004E1A1F"/>
    <w:rsid w:val="004E1C50"/>
    <w:rsid w:val="004E22B0"/>
    <w:rsid w:val="004E2A53"/>
    <w:rsid w:val="004E35E7"/>
    <w:rsid w:val="004E3DDE"/>
    <w:rsid w:val="004E7F53"/>
    <w:rsid w:val="004F045A"/>
    <w:rsid w:val="004F3646"/>
    <w:rsid w:val="004F3CA7"/>
    <w:rsid w:val="004F5974"/>
    <w:rsid w:val="004F6569"/>
    <w:rsid w:val="0050507C"/>
    <w:rsid w:val="00506532"/>
    <w:rsid w:val="00510003"/>
    <w:rsid w:val="00511211"/>
    <w:rsid w:val="00514000"/>
    <w:rsid w:val="00514770"/>
    <w:rsid w:val="00515CE1"/>
    <w:rsid w:val="00522B20"/>
    <w:rsid w:val="00523794"/>
    <w:rsid w:val="005247AF"/>
    <w:rsid w:val="00524BCD"/>
    <w:rsid w:val="00525B5B"/>
    <w:rsid w:val="00527C80"/>
    <w:rsid w:val="00530F65"/>
    <w:rsid w:val="005312A6"/>
    <w:rsid w:val="00531948"/>
    <w:rsid w:val="005325D3"/>
    <w:rsid w:val="00533EB7"/>
    <w:rsid w:val="00533F55"/>
    <w:rsid w:val="005372C3"/>
    <w:rsid w:val="00541E69"/>
    <w:rsid w:val="00542D54"/>
    <w:rsid w:val="0054332A"/>
    <w:rsid w:val="00543770"/>
    <w:rsid w:val="00545A93"/>
    <w:rsid w:val="0055045C"/>
    <w:rsid w:val="005518A3"/>
    <w:rsid w:val="00551999"/>
    <w:rsid w:val="0055262A"/>
    <w:rsid w:val="00556620"/>
    <w:rsid w:val="00563B66"/>
    <w:rsid w:val="00563C03"/>
    <w:rsid w:val="005643DB"/>
    <w:rsid w:val="005658D2"/>
    <w:rsid w:val="00567C03"/>
    <w:rsid w:val="0057112E"/>
    <w:rsid w:val="00571186"/>
    <w:rsid w:val="00582E61"/>
    <w:rsid w:val="005833EF"/>
    <w:rsid w:val="005864AB"/>
    <w:rsid w:val="00586E91"/>
    <w:rsid w:val="005924E8"/>
    <w:rsid w:val="00592B4D"/>
    <w:rsid w:val="00597407"/>
    <w:rsid w:val="005A0010"/>
    <w:rsid w:val="005A4478"/>
    <w:rsid w:val="005A4858"/>
    <w:rsid w:val="005B1700"/>
    <w:rsid w:val="005B1708"/>
    <w:rsid w:val="005B212D"/>
    <w:rsid w:val="005B27AF"/>
    <w:rsid w:val="005C64BE"/>
    <w:rsid w:val="005C691F"/>
    <w:rsid w:val="005C6BC3"/>
    <w:rsid w:val="005C71ED"/>
    <w:rsid w:val="005C7896"/>
    <w:rsid w:val="005C7D16"/>
    <w:rsid w:val="005D2681"/>
    <w:rsid w:val="005D356A"/>
    <w:rsid w:val="005D7549"/>
    <w:rsid w:val="005D79F3"/>
    <w:rsid w:val="005E0AC5"/>
    <w:rsid w:val="005E2625"/>
    <w:rsid w:val="005F0F89"/>
    <w:rsid w:val="006063EC"/>
    <w:rsid w:val="006070DD"/>
    <w:rsid w:val="0060711B"/>
    <w:rsid w:val="00607681"/>
    <w:rsid w:val="00612392"/>
    <w:rsid w:val="00612F8A"/>
    <w:rsid w:val="00614C57"/>
    <w:rsid w:val="00614E2B"/>
    <w:rsid w:val="006164FA"/>
    <w:rsid w:val="00620AA9"/>
    <w:rsid w:val="00621C3C"/>
    <w:rsid w:val="006239E5"/>
    <w:rsid w:val="0062619A"/>
    <w:rsid w:val="00627A2A"/>
    <w:rsid w:val="0063084C"/>
    <w:rsid w:val="0063134B"/>
    <w:rsid w:val="00631CD9"/>
    <w:rsid w:val="00632BE5"/>
    <w:rsid w:val="00633077"/>
    <w:rsid w:val="006344D7"/>
    <w:rsid w:val="00635197"/>
    <w:rsid w:val="0063789F"/>
    <w:rsid w:val="00640242"/>
    <w:rsid w:val="00643DB8"/>
    <w:rsid w:val="0064787F"/>
    <w:rsid w:val="006478F5"/>
    <w:rsid w:val="00651256"/>
    <w:rsid w:val="006512DD"/>
    <w:rsid w:val="00651977"/>
    <w:rsid w:val="00653640"/>
    <w:rsid w:val="00653DE0"/>
    <w:rsid w:val="00653F6A"/>
    <w:rsid w:val="00653FBE"/>
    <w:rsid w:val="00655021"/>
    <w:rsid w:val="00655499"/>
    <w:rsid w:val="006563B2"/>
    <w:rsid w:val="00656C89"/>
    <w:rsid w:val="00656ED0"/>
    <w:rsid w:val="00657959"/>
    <w:rsid w:val="006603E1"/>
    <w:rsid w:val="00665223"/>
    <w:rsid w:val="00665A82"/>
    <w:rsid w:val="00666AE8"/>
    <w:rsid w:val="00666B03"/>
    <w:rsid w:val="0066713E"/>
    <w:rsid w:val="00673D2C"/>
    <w:rsid w:val="00674509"/>
    <w:rsid w:val="00674D2B"/>
    <w:rsid w:val="0067736E"/>
    <w:rsid w:val="00677A77"/>
    <w:rsid w:val="00683409"/>
    <w:rsid w:val="00683E5C"/>
    <w:rsid w:val="006843A1"/>
    <w:rsid w:val="006853FA"/>
    <w:rsid w:val="00686FE2"/>
    <w:rsid w:val="006870FF"/>
    <w:rsid w:val="0068791C"/>
    <w:rsid w:val="00690861"/>
    <w:rsid w:val="006924E0"/>
    <w:rsid w:val="00693251"/>
    <w:rsid w:val="0069429B"/>
    <w:rsid w:val="00697080"/>
    <w:rsid w:val="006A15A1"/>
    <w:rsid w:val="006A3DDD"/>
    <w:rsid w:val="006A4D0F"/>
    <w:rsid w:val="006A5CC2"/>
    <w:rsid w:val="006A5D3E"/>
    <w:rsid w:val="006B4291"/>
    <w:rsid w:val="006B4630"/>
    <w:rsid w:val="006B5DF8"/>
    <w:rsid w:val="006C0553"/>
    <w:rsid w:val="006C062B"/>
    <w:rsid w:val="006C0D19"/>
    <w:rsid w:val="006C237B"/>
    <w:rsid w:val="006C5CE7"/>
    <w:rsid w:val="006C6098"/>
    <w:rsid w:val="006D07F1"/>
    <w:rsid w:val="006D4113"/>
    <w:rsid w:val="006D4F73"/>
    <w:rsid w:val="006D5BDE"/>
    <w:rsid w:val="006D65CB"/>
    <w:rsid w:val="006D6C1E"/>
    <w:rsid w:val="006E12E9"/>
    <w:rsid w:val="006E3768"/>
    <w:rsid w:val="006E387F"/>
    <w:rsid w:val="006E4036"/>
    <w:rsid w:val="006E405A"/>
    <w:rsid w:val="006E6761"/>
    <w:rsid w:val="006E6893"/>
    <w:rsid w:val="007009F8"/>
    <w:rsid w:val="00702DB4"/>
    <w:rsid w:val="00705B0D"/>
    <w:rsid w:val="007062B1"/>
    <w:rsid w:val="007065AC"/>
    <w:rsid w:val="00706CB4"/>
    <w:rsid w:val="00710F37"/>
    <w:rsid w:val="007114D4"/>
    <w:rsid w:val="00712F1B"/>
    <w:rsid w:val="0071338D"/>
    <w:rsid w:val="00714ED4"/>
    <w:rsid w:val="00722618"/>
    <w:rsid w:val="00722899"/>
    <w:rsid w:val="00722DB8"/>
    <w:rsid w:val="00723848"/>
    <w:rsid w:val="00725D59"/>
    <w:rsid w:val="00727337"/>
    <w:rsid w:val="00732313"/>
    <w:rsid w:val="00733331"/>
    <w:rsid w:val="00733F79"/>
    <w:rsid w:val="00734F24"/>
    <w:rsid w:val="00737257"/>
    <w:rsid w:val="0074497B"/>
    <w:rsid w:val="00744980"/>
    <w:rsid w:val="00744BBF"/>
    <w:rsid w:val="00746469"/>
    <w:rsid w:val="0074647F"/>
    <w:rsid w:val="00747138"/>
    <w:rsid w:val="00747A76"/>
    <w:rsid w:val="00753320"/>
    <w:rsid w:val="0075603B"/>
    <w:rsid w:val="00757961"/>
    <w:rsid w:val="007629BA"/>
    <w:rsid w:val="0076321C"/>
    <w:rsid w:val="00763548"/>
    <w:rsid w:val="007637A3"/>
    <w:rsid w:val="00763D70"/>
    <w:rsid w:val="0077793C"/>
    <w:rsid w:val="00777A5C"/>
    <w:rsid w:val="0078134C"/>
    <w:rsid w:val="007857DC"/>
    <w:rsid w:val="00787271"/>
    <w:rsid w:val="007901CB"/>
    <w:rsid w:val="00792B65"/>
    <w:rsid w:val="0079315F"/>
    <w:rsid w:val="00794614"/>
    <w:rsid w:val="00794F42"/>
    <w:rsid w:val="00795C37"/>
    <w:rsid w:val="00797306"/>
    <w:rsid w:val="00797CFD"/>
    <w:rsid w:val="00797DF5"/>
    <w:rsid w:val="007A1195"/>
    <w:rsid w:val="007A32A2"/>
    <w:rsid w:val="007A542B"/>
    <w:rsid w:val="007A5CD4"/>
    <w:rsid w:val="007A617E"/>
    <w:rsid w:val="007B0271"/>
    <w:rsid w:val="007B2300"/>
    <w:rsid w:val="007B472B"/>
    <w:rsid w:val="007B54A3"/>
    <w:rsid w:val="007B66D4"/>
    <w:rsid w:val="007B7D43"/>
    <w:rsid w:val="007B7EDF"/>
    <w:rsid w:val="007C1EDC"/>
    <w:rsid w:val="007C23DE"/>
    <w:rsid w:val="007C280E"/>
    <w:rsid w:val="007C3A74"/>
    <w:rsid w:val="007C77DC"/>
    <w:rsid w:val="007C7CD0"/>
    <w:rsid w:val="007D03A6"/>
    <w:rsid w:val="007D0762"/>
    <w:rsid w:val="007D3778"/>
    <w:rsid w:val="007D5ABC"/>
    <w:rsid w:val="007D750E"/>
    <w:rsid w:val="007E4072"/>
    <w:rsid w:val="007E47A4"/>
    <w:rsid w:val="007E6C85"/>
    <w:rsid w:val="007E730A"/>
    <w:rsid w:val="007F064F"/>
    <w:rsid w:val="007F0981"/>
    <w:rsid w:val="007F10BC"/>
    <w:rsid w:val="007F1C8F"/>
    <w:rsid w:val="007F3DA4"/>
    <w:rsid w:val="007F67E3"/>
    <w:rsid w:val="007F73C1"/>
    <w:rsid w:val="007F7E39"/>
    <w:rsid w:val="00804265"/>
    <w:rsid w:val="00805560"/>
    <w:rsid w:val="00806DBD"/>
    <w:rsid w:val="00811DFE"/>
    <w:rsid w:val="0081317C"/>
    <w:rsid w:val="0081425E"/>
    <w:rsid w:val="00816F54"/>
    <w:rsid w:val="008173BB"/>
    <w:rsid w:val="008203DB"/>
    <w:rsid w:val="008274FA"/>
    <w:rsid w:val="00827B47"/>
    <w:rsid w:val="00832C63"/>
    <w:rsid w:val="0083424D"/>
    <w:rsid w:val="0083428C"/>
    <w:rsid w:val="00834D8F"/>
    <w:rsid w:val="00835F31"/>
    <w:rsid w:val="008369BB"/>
    <w:rsid w:val="0084119F"/>
    <w:rsid w:val="00843188"/>
    <w:rsid w:val="0084383B"/>
    <w:rsid w:val="00844FE1"/>
    <w:rsid w:val="00845235"/>
    <w:rsid w:val="008477DA"/>
    <w:rsid w:val="00851B03"/>
    <w:rsid w:val="008521FD"/>
    <w:rsid w:val="00852213"/>
    <w:rsid w:val="00852764"/>
    <w:rsid w:val="00852904"/>
    <w:rsid w:val="00861EB1"/>
    <w:rsid w:val="008648D5"/>
    <w:rsid w:val="00865B8B"/>
    <w:rsid w:val="00870106"/>
    <w:rsid w:val="00870226"/>
    <w:rsid w:val="00871182"/>
    <w:rsid w:val="00873072"/>
    <w:rsid w:val="00874E00"/>
    <w:rsid w:val="00875914"/>
    <w:rsid w:val="00876760"/>
    <w:rsid w:val="00881453"/>
    <w:rsid w:val="008861A5"/>
    <w:rsid w:val="00886D97"/>
    <w:rsid w:val="00890852"/>
    <w:rsid w:val="00891E30"/>
    <w:rsid w:val="008922C6"/>
    <w:rsid w:val="00895DA3"/>
    <w:rsid w:val="008964B5"/>
    <w:rsid w:val="008967CD"/>
    <w:rsid w:val="008A25AD"/>
    <w:rsid w:val="008A3209"/>
    <w:rsid w:val="008A7B51"/>
    <w:rsid w:val="008B0789"/>
    <w:rsid w:val="008B44B1"/>
    <w:rsid w:val="008B51A9"/>
    <w:rsid w:val="008B71F4"/>
    <w:rsid w:val="008B7AAC"/>
    <w:rsid w:val="008C035D"/>
    <w:rsid w:val="008C78CB"/>
    <w:rsid w:val="008D0E1F"/>
    <w:rsid w:val="008D3A65"/>
    <w:rsid w:val="008D3ECB"/>
    <w:rsid w:val="008D4464"/>
    <w:rsid w:val="008D537A"/>
    <w:rsid w:val="008D6019"/>
    <w:rsid w:val="008D7586"/>
    <w:rsid w:val="008D79BE"/>
    <w:rsid w:val="008E1943"/>
    <w:rsid w:val="008F3388"/>
    <w:rsid w:val="008F433A"/>
    <w:rsid w:val="008F4CC1"/>
    <w:rsid w:val="0090286E"/>
    <w:rsid w:val="009031DE"/>
    <w:rsid w:val="009036DA"/>
    <w:rsid w:val="00904772"/>
    <w:rsid w:val="009058CA"/>
    <w:rsid w:val="00905D95"/>
    <w:rsid w:val="00906B9E"/>
    <w:rsid w:val="00910657"/>
    <w:rsid w:val="00912BC4"/>
    <w:rsid w:val="0091335B"/>
    <w:rsid w:val="00913569"/>
    <w:rsid w:val="009171D6"/>
    <w:rsid w:val="00920C8F"/>
    <w:rsid w:val="00921D29"/>
    <w:rsid w:val="009235F3"/>
    <w:rsid w:val="00925129"/>
    <w:rsid w:val="00926D0F"/>
    <w:rsid w:val="009301CF"/>
    <w:rsid w:val="009322D2"/>
    <w:rsid w:val="00933296"/>
    <w:rsid w:val="00933583"/>
    <w:rsid w:val="00933A02"/>
    <w:rsid w:val="00936B85"/>
    <w:rsid w:val="00936C53"/>
    <w:rsid w:val="00937115"/>
    <w:rsid w:val="009372DE"/>
    <w:rsid w:val="00940BFE"/>
    <w:rsid w:val="00941A86"/>
    <w:rsid w:val="0094207F"/>
    <w:rsid w:val="00944D3E"/>
    <w:rsid w:val="00946F51"/>
    <w:rsid w:val="00950F00"/>
    <w:rsid w:val="00950F1A"/>
    <w:rsid w:val="00955101"/>
    <w:rsid w:val="009553D1"/>
    <w:rsid w:val="009565F9"/>
    <w:rsid w:val="00956974"/>
    <w:rsid w:val="009572AF"/>
    <w:rsid w:val="009609B1"/>
    <w:rsid w:val="00962932"/>
    <w:rsid w:val="009659C8"/>
    <w:rsid w:val="00966D20"/>
    <w:rsid w:val="009673FC"/>
    <w:rsid w:val="00973679"/>
    <w:rsid w:val="00973FEE"/>
    <w:rsid w:val="00980AA9"/>
    <w:rsid w:val="00980F57"/>
    <w:rsid w:val="009824F4"/>
    <w:rsid w:val="009869BF"/>
    <w:rsid w:val="00990812"/>
    <w:rsid w:val="00991CBC"/>
    <w:rsid w:val="00991F8E"/>
    <w:rsid w:val="00993718"/>
    <w:rsid w:val="00993EDC"/>
    <w:rsid w:val="009953E0"/>
    <w:rsid w:val="0099743D"/>
    <w:rsid w:val="0099750D"/>
    <w:rsid w:val="00997F26"/>
    <w:rsid w:val="009A020D"/>
    <w:rsid w:val="009A1D17"/>
    <w:rsid w:val="009A29BB"/>
    <w:rsid w:val="009A5DC6"/>
    <w:rsid w:val="009B0018"/>
    <w:rsid w:val="009B008B"/>
    <w:rsid w:val="009B294C"/>
    <w:rsid w:val="009B3E03"/>
    <w:rsid w:val="009B4D5F"/>
    <w:rsid w:val="009B5C9D"/>
    <w:rsid w:val="009B6029"/>
    <w:rsid w:val="009B6976"/>
    <w:rsid w:val="009D0644"/>
    <w:rsid w:val="009D3C31"/>
    <w:rsid w:val="009D4E61"/>
    <w:rsid w:val="009D515D"/>
    <w:rsid w:val="009D61D9"/>
    <w:rsid w:val="009D7BE1"/>
    <w:rsid w:val="009D7D4C"/>
    <w:rsid w:val="009E0CB9"/>
    <w:rsid w:val="009E768B"/>
    <w:rsid w:val="009F0CBD"/>
    <w:rsid w:val="009F21DB"/>
    <w:rsid w:val="009F7179"/>
    <w:rsid w:val="00A00103"/>
    <w:rsid w:val="00A03605"/>
    <w:rsid w:val="00A051CC"/>
    <w:rsid w:val="00A058FB"/>
    <w:rsid w:val="00A05C23"/>
    <w:rsid w:val="00A06EAF"/>
    <w:rsid w:val="00A11641"/>
    <w:rsid w:val="00A1346E"/>
    <w:rsid w:val="00A13A82"/>
    <w:rsid w:val="00A13A90"/>
    <w:rsid w:val="00A13AEE"/>
    <w:rsid w:val="00A145DF"/>
    <w:rsid w:val="00A16307"/>
    <w:rsid w:val="00A2162A"/>
    <w:rsid w:val="00A22297"/>
    <w:rsid w:val="00A23B96"/>
    <w:rsid w:val="00A303A3"/>
    <w:rsid w:val="00A30598"/>
    <w:rsid w:val="00A32450"/>
    <w:rsid w:val="00A3669C"/>
    <w:rsid w:val="00A36854"/>
    <w:rsid w:val="00A36B9C"/>
    <w:rsid w:val="00A42CD7"/>
    <w:rsid w:val="00A45186"/>
    <w:rsid w:val="00A47B53"/>
    <w:rsid w:val="00A50039"/>
    <w:rsid w:val="00A54AEE"/>
    <w:rsid w:val="00A56717"/>
    <w:rsid w:val="00A62B08"/>
    <w:rsid w:val="00A654B5"/>
    <w:rsid w:val="00A729C7"/>
    <w:rsid w:val="00A74E90"/>
    <w:rsid w:val="00A75B32"/>
    <w:rsid w:val="00A7665E"/>
    <w:rsid w:val="00A81682"/>
    <w:rsid w:val="00A821E2"/>
    <w:rsid w:val="00A87EF1"/>
    <w:rsid w:val="00A90D10"/>
    <w:rsid w:val="00A9228E"/>
    <w:rsid w:val="00A93A0B"/>
    <w:rsid w:val="00A9410F"/>
    <w:rsid w:val="00A956FD"/>
    <w:rsid w:val="00A95E36"/>
    <w:rsid w:val="00AA0F0E"/>
    <w:rsid w:val="00AA2430"/>
    <w:rsid w:val="00AA74BB"/>
    <w:rsid w:val="00AB0270"/>
    <w:rsid w:val="00AB3FE1"/>
    <w:rsid w:val="00AB4AE4"/>
    <w:rsid w:val="00AB63DF"/>
    <w:rsid w:val="00AC0AE4"/>
    <w:rsid w:val="00AC36AF"/>
    <w:rsid w:val="00AC48A0"/>
    <w:rsid w:val="00AC5AED"/>
    <w:rsid w:val="00AC6529"/>
    <w:rsid w:val="00AC70F4"/>
    <w:rsid w:val="00AD0A27"/>
    <w:rsid w:val="00AD2B29"/>
    <w:rsid w:val="00AD6034"/>
    <w:rsid w:val="00AD6639"/>
    <w:rsid w:val="00AD6A91"/>
    <w:rsid w:val="00AE16D9"/>
    <w:rsid w:val="00AE2B4C"/>
    <w:rsid w:val="00AE604C"/>
    <w:rsid w:val="00AE751C"/>
    <w:rsid w:val="00AF1278"/>
    <w:rsid w:val="00AF1973"/>
    <w:rsid w:val="00AF1F9B"/>
    <w:rsid w:val="00AF51E0"/>
    <w:rsid w:val="00AF6B72"/>
    <w:rsid w:val="00AF7639"/>
    <w:rsid w:val="00B01C01"/>
    <w:rsid w:val="00B03A36"/>
    <w:rsid w:val="00B05D4B"/>
    <w:rsid w:val="00B077B1"/>
    <w:rsid w:val="00B1110D"/>
    <w:rsid w:val="00B11863"/>
    <w:rsid w:val="00B12ACA"/>
    <w:rsid w:val="00B13FF0"/>
    <w:rsid w:val="00B14146"/>
    <w:rsid w:val="00B17898"/>
    <w:rsid w:val="00B179FC"/>
    <w:rsid w:val="00B23B16"/>
    <w:rsid w:val="00B25E07"/>
    <w:rsid w:val="00B271B2"/>
    <w:rsid w:val="00B277C5"/>
    <w:rsid w:val="00B310E7"/>
    <w:rsid w:val="00B311F2"/>
    <w:rsid w:val="00B3296F"/>
    <w:rsid w:val="00B34810"/>
    <w:rsid w:val="00B34D8C"/>
    <w:rsid w:val="00B350BA"/>
    <w:rsid w:val="00B35B05"/>
    <w:rsid w:val="00B366AF"/>
    <w:rsid w:val="00B37492"/>
    <w:rsid w:val="00B375DA"/>
    <w:rsid w:val="00B41A0E"/>
    <w:rsid w:val="00B47968"/>
    <w:rsid w:val="00B5095A"/>
    <w:rsid w:val="00B50F27"/>
    <w:rsid w:val="00B54ED7"/>
    <w:rsid w:val="00B602A1"/>
    <w:rsid w:val="00B64EB8"/>
    <w:rsid w:val="00B67A6A"/>
    <w:rsid w:val="00B726FB"/>
    <w:rsid w:val="00B73239"/>
    <w:rsid w:val="00B74790"/>
    <w:rsid w:val="00B815E6"/>
    <w:rsid w:val="00B81A1B"/>
    <w:rsid w:val="00B8206D"/>
    <w:rsid w:val="00B84123"/>
    <w:rsid w:val="00B84F57"/>
    <w:rsid w:val="00B85F6D"/>
    <w:rsid w:val="00B87850"/>
    <w:rsid w:val="00B913DD"/>
    <w:rsid w:val="00B953F9"/>
    <w:rsid w:val="00B9656F"/>
    <w:rsid w:val="00B96FFF"/>
    <w:rsid w:val="00B973E8"/>
    <w:rsid w:val="00BA03D9"/>
    <w:rsid w:val="00BA596B"/>
    <w:rsid w:val="00BA5B14"/>
    <w:rsid w:val="00BA6877"/>
    <w:rsid w:val="00BA6A2C"/>
    <w:rsid w:val="00BB0F25"/>
    <w:rsid w:val="00BB1B38"/>
    <w:rsid w:val="00BB1E2B"/>
    <w:rsid w:val="00BB45F3"/>
    <w:rsid w:val="00BB482F"/>
    <w:rsid w:val="00BB4D75"/>
    <w:rsid w:val="00BB706F"/>
    <w:rsid w:val="00BC1222"/>
    <w:rsid w:val="00BC1651"/>
    <w:rsid w:val="00BC2DC9"/>
    <w:rsid w:val="00BC2E86"/>
    <w:rsid w:val="00BC4AC0"/>
    <w:rsid w:val="00BC5BCE"/>
    <w:rsid w:val="00BC7845"/>
    <w:rsid w:val="00BD158E"/>
    <w:rsid w:val="00BD502A"/>
    <w:rsid w:val="00BD511D"/>
    <w:rsid w:val="00BD5492"/>
    <w:rsid w:val="00BE2394"/>
    <w:rsid w:val="00BE2506"/>
    <w:rsid w:val="00BE2D38"/>
    <w:rsid w:val="00BE56FF"/>
    <w:rsid w:val="00BE7F90"/>
    <w:rsid w:val="00BF24E5"/>
    <w:rsid w:val="00BF3C89"/>
    <w:rsid w:val="00BF4437"/>
    <w:rsid w:val="00C02940"/>
    <w:rsid w:val="00C03150"/>
    <w:rsid w:val="00C04E10"/>
    <w:rsid w:val="00C05837"/>
    <w:rsid w:val="00C12182"/>
    <w:rsid w:val="00C127B4"/>
    <w:rsid w:val="00C127C8"/>
    <w:rsid w:val="00C13C88"/>
    <w:rsid w:val="00C16493"/>
    <w:rsid w:val="00C24050"/>
    <w:rsid w:val="00C25CCB"/>
    <w:rsid w:val="00C277C6"/>
    <w:rsid w:val="00C27F46"/>
    <w:rsid w:val="00C30A4E"/>
    <w:rsid w:val="00C31354"/>
    <w:rsid w:val="00C31409"/>
    <w:rsid w:val="00C320F7"/>
    <w:rsid w:val="00C3362E"/>
    <w:rsid w:val="00C3477C"/>
    <w:rsid w:val="00C36435"/>
    <w:rsid w:val="00C37018"/>
    <w:rsid w:val="00C42F98"/>
    <w:rsid w:val="00C44B52"/>
    <w:rsid w:val="00C453A0"/>
    <w:rsid w:val="00C50255"/>
    <w:rsid w:val="00C5070B"/>
    <w:rsid w:val="00C50A5F"/>
    <w:rsid w:val="00C52204"/>
    <w:rsid w:val="00C5256E"/>
    <w:rsid w:val="00C528CD"/>
    <w:rsid w:val="00C539DD"/>
    <w:rsid w:val="00C54C70"/>
    <w:rsid w:val="00C54C7D"/>
    <w:rsid w:val="00C56C7D"/>
    <w:rsid w:val="00C56C8F"/>
    <w:rsid w:val="00C57ECE"/>
    <w:rsid w:val="00C618E9"/>
    <w:rsid w:val="00C630BD"/>
    <w:rsid w:val="00C63BA2"/>
    <w:rsid w:val="00C6428C"/>
    <w:rsid w:val="00C6480D"/>
    <w:rsid w:val="00C66310"/>
    <w:rsid w:val="00C664BB"/>
    <w:rsid w:val="00C669BA"/>
    <w:rsid w:val="00C66FB3"/>
    <w:rsid w:val="00C7008B"/>
    <w:rsid w:val="00C70C18"/>
    <w:rsid w:val="00C71DF5"/>
    <w:rsid w:val="00C722CB"/>
    <w:rsid w:val="00C72F19"/>
    <w:rsid w:val="00C74FB8"/>
    <w:rsid w:val="00C805C8"/>
    <w:rsid w:val="00C82794"/>
    <w:rsid w:val="00C82B17"/>
    <w:rsid w:val="00C842F3"/>
    <w:rsid w:val="00C87805"/>
    <w:rsid w:val="00C937CA"/>
    <w:rsid w:val="00C97283"/>
    <w:rsid w:val="00C97FB2"/>
    <w:rsid w:val="00CA092F"/>
    <w:rsid w:val="00CA0D33"/>
    <w:rsid w:val="00CB1563"/>
    <w:rsid w:val="00CB6C4A"/>
    <w:rsid w:val="00CB7C27"/>
    <w:rsid w:val="00CC04B0"/>
    <w:rsid w:val="00CC26D5"/>
    <w:rsid w:val="00CC5129"/>
    <w:rsid w:val="00CD0772"/>
    <w:rsid w:val="00CD0C2E"/>
    <w:rsid w:val="00CD2C76"/>
    <w:rsid w:val="00CD52FE"/>
    <w:rsid w:val="00CE181C"/>
    <w:rsid w:val="00CE18D1"/>
    <w:rsid w:val="00CE360C"/>
    <w:rsid w:val="00CE3BEF"/>
    <w:rsid w:val="00CF147B"/>
    <w:rsid w:val="00CF22E6"/>
    <w:rsid w:val="00CF2303"/>
    <w:rsid w:val="00CF322D"/>
    <w:rsid w:val="00CF4A10"/>
    <w:rsid w:val="00CF5A32"/>
    <w:rsid w:val="00CF65F2"/>
    <w:rsid w:val="00CF6A41"/>
    <w:rsid w:val="00D005FA"/>
    <w:rsid w:val="00D01BB8"/>
    <w:rsid w:val="00D01F8E"/>
    <w:rsid w:val="00D05E21"/>
    <w:rsid w:val="00D12F37"/>
    <w:rsid w:val="00D16258"/>
    <w:rsid w:val="00D20DB5"/>
    <w:rsid w:val="00D20DBF"/>
    <w:rsid w:val="00D22063"/>
    <w:rsid w:val="00D2304C"/>
    <w:rsid w:val="00D24CB6"/>
    <w:rsid w:val="00D25E07"/>
    <w:rsid w:val="00D26255"/>
    <w:rsid w:val="00D3208C"/>
    <w:rsid w:val="00D32C96"/>
    <w:rsid w:val="00D32FFF"/>
    <w:rsid w:val="00D3331B"/>
    <w:rsid w:val="00D3346E"/>
    <w:rsid w:val="00D34D8D"/>
    <w:rsid w:val="00D34E48"/>
    <w:rsid w:val="00D4185F"/>
    <w:rsid w:val="00D419AA"/>
    <w:rsid w:val="00D45F5C"/>
    <w:rsid w:val="00D50E7A"/>
    <w:rsid w:val="00D526CD"/>
    <w:rsid w:val="00D5308F"/>
    <w:rsid w:val="00D5546C"/>
    <w:rsid w:val="00D65F37"/>
    <w:rsid w:val="00D66C6F"/>
    <w:rsid w:val="00D72DAD"/>
    <w:rsid w:val="00D73263"/>
    <w:rsid w:val="00D73DBE"/>
    <w:rsid w:val="00D754E4"/>
    <w:rsid w:val="00D76008"/>
    <w:rsid w:val="00D77217"/>
    <w:rsid w:val="00D7745D"/>
    <w:rsid w:val="00D8021D"/>
    <w:rsid w:val="00D80FBC"/>
    <w:rsid w:val="00D86151"/>
    <w:rsid w:val="00D86589"/>
    <w:rsid w:val="00D87CB1"/>
    <w:rsid w:val="00D901F5"/>
    <w:rsid w:val="00D93D67"/>
    <w:rsid w:val="00DA0679"/>
    <w:rsid w:val="00DA2F6E"/>
    <w:rsid w:val="00DA37E3"/>
    <w:rsid w:val="00DA37EC"/>
    <w:rsid w:val="00DA38EA"/>
    <w:rsid w:val="00DA4075"/>
    <w:rsid w:val="00DA43A7"/>
    <w:rsid w:val="00DA54F3"/>
    <w:rsid w:val="00DA6B65"/>
    <w:rsid w:val="00DB11EC"/>
    <w:rsid w:val="00DB2FA9"/>
    <w:rsid w:val="00DB411C"/>
    <w:rsid w:val="00DB50D0"/>
    <w:rsid w:val="00DB516F"/>
    <w:rsid w:val="00DB594A"/>
    <w:rsid w:val="00DB7640"/>
    <w:rsid w:val="00DB7D60"/>
    <w:rsid w:val="00DC0CB5"/>
    <w:rsid w:val="00DC1614"/>
    <w:rsid w:val="00DC532E"/>
    <w:rsid w:val="00DC7171"/>
    <w:rsid w:val="00DC7F35"/>
    <w:rsid w:val="00DD074E"/>
    <w:rsid w:val="00DD1703"/>
    <w:rsid w:val="00DD2714"/>
    <w:rsid w:val="00DD4D9B"/>
    <w:rsid w:val="00DD536C"/>
    <w:rsid w:val="00DD6BB9"/>
    <w:rsid w:val="00DE1C16"/>
    <w:rsid w:val="00DE2541"/>
    <w:rsid w:val="00DE2BE1"/>
    <w:rsid w:val="00DE2F53"/>
    <w:rsid w:val="00DE3098"/>
    <w:rsid w:val="00DE63FC"/>
    <w:rsid w:val="00DE69B1"/>
    <w:rsid w:val="00DF0287"/>
    <w:rsid w:val="00DF3306"/>
    <w:rsid w:val="00DF3787"/>
    <w:rsid w:val="00DF3A55"/>
    <w:rsid w:val="00DF62AA"/>
    <w:rsid w:val="00E001F3"/>
    <w:rsid w:val="00E04845"/>
    <w:rsid w:val="00E04A5E"/>
    <w:rsid w:val="00E10328"/>
    <w:rsid w:val="00E10F58"/>
    <w:rsid w:val="00E11936"/>
    <w:rsid w:val="00E11D91"/>
    <w:rsid w:val="00E11DB5"/>
    <w:rsid w:val="00E13406"/>
    <w:rsid w:val="00E14364"/>
    <w:rsid w:val="00E1509A"/>
    <w:rsid w:val="00E15193"/>
    <w:rsid w:val="00E15298"/>
    <w:rsid w:val="00E157A8"/>
    <w:rsid w:val="00E205AC"/>
    <w:rsid w:val="00E2091E"/>
    <w:rsid w:val="00E23452"/>
    <w:rsid w:val="00E24B9F"/>
    <w:rsid w:val="00E2679E"/>
    <w:rsid w:val="00E3157D"/>
    <w:rsid w:val="00E33850"/>
    <w:rsid w:val="00E33ABC"/>
    <w:rsid w:val="00E34FB5"/>
    <w:rsid w:val="00E35B0D"/>
    <w:rsid w:val="00E35D92"/>
    <w:rsid w:val="00E36E81"/>
    <w:rsid w:val="00E374F4"/>
    <w:rsid w:val="00E42A45"/>
    <w:rsid w:val="00E476E1"/>
    <w:rsid w:val="00E51BC3"/>
    <w:rsid w:val="00E52F80"/>
    <w:rsid w:val="00E52FD5"/>
    <w:rsid w:val="00E53646"/>
    <w:rsid w:val="00E5387B"/>
    <w:rsid w:val="00E53BF8"/>
    <w:rsid w:val="00E53FF5"/>
    <w:rsid w:val="00E55BFA"/>
    <w:rsid w:val="00E55C91"/>
    <w:rsid w:val="00E55D22"/>
    <w:rsid w:val="00E55F48"/>
    <w:rsid w:val="00E564AA"/>
    <w:rsid w:val="00E5652A"/>
    <w:rsid w:val="00E6051B"/>
    <w:rsid w:val="00E61CF8"/>
    <w:rsid w:val="00E6398D"/>
    <w:rsid w:val="00E63A77"/>
    <w:rsid w:val="00E63C50"/>
    <w:rsid w:val="00E659A7"/>
    <w:rsid w:val="00E675F8"/>
    <w:rsid w:val="00E714B4"/>
    <w:rsid w:val="00E73238"/>
    <w:rsid w:val="00E7352F"/>
    <w:rsid w:val="00E752D8"/>
    <w:rsid w:val="00E756D6"/>
    <w:rsid w:val="00E75F5B"/>
    <w:rsid w:val="00E76826"/>
    <w:rsid w:val="00E77A27"/>
    <w:rsid w:val="00E801E4"/>
    <w:rsid w:val="00E82479"/>
    <w:rsid w:val="00E825C8"/>
    <w:rsid w:val="00E8399B"/>
    <w:rsid w:val="00E87862"/>
    <w:rsid w:val="00E93909"/>
    <w:rsid w:val="00E93A75"/>
    <w:rsid w:val="00E96D09"/>
    <w:rsid w:val="00EA0D6D"/>
    <w:rsid w:val="00EA2F5A"/>
    <w:rsid w:val="00EA3F7F"/>
    <w:rsid w:val="00EA5A01"/>
    <w:rsid w:val="00EB0C3F"/>
    <w:rsid w:val="00EB1759"/>
    <w:rsid w:val="00EB2495"/>
    <w:rsid w:val="00EB28DE"/>
    <w:rsid w:val="00EB2D3F"/>
    <w:rsid w:val="00EB34E3"/>
    <w:rsid w:val="00EB53F7"/>
    <w:rsid w:val="00EB58A6"/>
    <w:rsid w:val="00EB6469"/>
    <w:rsid w:val="00EC26E3"/>
    <w:rsid w:val="00EC37EA"/>
    <w:rsid w:val="00EC3B0F"/>
    <w:rsid w:val="00EC5670"/>
    <w:rsid w:val="00EC61A6"/>
    <w:rsid w:val="00EC7A44"/>
    <w:rsid w:val="00EC7EE8"/>
    <w:rsid w:val="00ED0CEA"/>
    <w:rsid w:val="00ED472C"/>
    <w:rsid w:val="00ED47C5"/>
    <w:rsid w:val="00ED5300"/>
    <w:rsid w:val="00EE22F5"/>
    <w:rsid w:val="00EE455D"/>
    <w:rsid w:val="00EE5188"/>
    <w:rsid w:val="00EE5B29"/>
    <w:rsid w:val="00EE7516"/>
    <w:rsid w:val="00EE78BA"/>
    <w:rsid w:val="00EF1637"/>
    <w:rsid w:val="00EF3320"/>
    <w:rsid w:val="00EF454D"/>
    <w:rsid w:val="00EF48A5"/>
    <w:rsid w:val="00EF5063"/>
    <w:rsid w:val="00EF6F6C"/>
    <w:rsid w:val="00F02C87"/>
    <w:rsid w:val="00F02D0B"/>
    <w:rsid w:val="00F03CC6"/>
    <w:rsid w:val="00F061FE"/>
    <w:rsid w:val="00F07856"/>
    <w:rsid w:val="00F07B6F"/>
    <w:rsid w:val="00F11719"/>
    <w:rsid w:val="00F11721"/>
    <w:rsid w:val="00F1395B"/>
    <w:rsid w:val="00F1417D"/>
    <w:rsid w:val="00F16B71"/>
    <w:rsid w:val="00F17C88"/>
    <w:rsid w:val="00F17D84"/>
    <w:rsid w:val="00F20F69"/>
    <w:rsid w:val="00F218B8"/>
    <w:rsid w:val="00F22195"/>
    <w:rsid w:val="00F236EE"/>
    <w:rsid w:val="00F23B5B"/>
    <w:rsid w:val="00F252F0"/>
    <w:rsid w:val="00F279C2"/>
    <w:rsid w:val="00F31C1C"/>
    <w:rsid w:val="00F3387E"/>
    <w:rsid w:val="00F34EC0"/>
    <w:rsid w:val="00F34F0C"/>
    <w:rsid w:val="00F35476"/>
    <w:rsid w:val="00F404D3"/>
    <w:rsid w:val="00F455E4"/>
    <w:rsid w:val="00F45686"/>
    <w:rsid w:val="00F46AE6"/>
    <w:rsid w:val="00F46BA0"/>
    <w:rsid w:val="00F517FD"/>
    <w:rsid w:val="00F51D3D"/>
    <w:rsid w:val="00F51E51"/>
    <w:rsid w:val="00F5516D"/>
    <w:rsid w:val="00F560C9"/>
    <w:rsid w:val="00F56185"/>
    <w:rsid w:val="00F5630B"/>
    <w:rsid w:val="00F56647"/>
    <w:rsid w:val="00F6325A"/>
    <w:rsid w:val="00F642E5"/>
    <w:rsid w:val="00F64886"/>
    <w:rsid w:val="00F6496E"/>
    <w:rsid w:val="00F64EAE"/>
    <w:rsid w:val="00F67DAE"/>
    <w:rsid w:val="00F749F1"/>
    <w:rsid w:val="00F74E15"/>
    <w:rsid w:val="00F756DF"/>
    <w:rsid w:val="00F77908"/>
    <w:rsid w:val="00F80327"/>
    <w:rsid w:val="00F81131"/>
    <w:rsid w:val="00F811DE"/>
    <w:rsid w:val="00F815BF"/>
    <w:rsid w:val="00F82C85"/>
    <w:rsid w:val="00F832FB"/>
    <w:rsid w:val="00F83F19"/>
    <w:rsid w:val="00F843F4"/>
    <w:rsid w:val="00F86263"/>
    <w:rsid w:val="00F8715E"/>
    <w:rsid w:val="00F90A7B"/>
    <w:rsid w:val="00F91030"/>
    <w:rsid w:val="00F918FC"/>
    <w:rsid w:val="00F91E72"/>
    <w:rsid w:val="00F97131"/>
    <w:rsid w:val="00FA1849"/>
    <w:rsid w:val="00FA1C7C"/>
    <w:rsid w:val="00FA256D"/>
    <w:rsid w:val="00FA2792"/>
    <w:rsid w:val="00FA28C3"/>
    <w:rsid w:val="00FA3EBD"/>
    <w:rsid w:val="00FA4636"/>
    <w:rsid w:val="00FA4693"/>
    <w:rsid w:val="00FA4B04"/>
    <w:rsid w:val="00FA4D72"/>
    <w:rsid w:val="00FA5A0D"/>
    <w:rsid w:val="00FB28DF"/>
    <w:rsid w:val="00FB7805"/>
    <w:rsid w:val="00FB7C51"/>
    <w:rsid w:val="00FC0EA7"/>
    <w:rsid w:val="00FC1836"/>
    <w:rsid w:val="00FC19C4"/>
    <w:rsid w:val="00FC6305"/>
    <w:rsid w:val="00FD064C"/>
    <w:rsid w:val="00FD22AD"/>
    <w:rsid w:val="00FD24A9"/>
    <w:rsid w:val="00FD28D4"/>
    <w:rsid w:val="00FD5FF2"/>
    <w:rsid w:val="00FD72CA"/>
    <w:rsid w:val="00FE061E"/>
    <w:rsid w:val="00FE32C0"/>
    <w:rsid w:val="00FE527D"/>
    <w:rsid w:val="00FF1989"/>
    <w:rsid w:val="00FF2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06322"/>
  <w15:chartTrackingRefBased/>
  <w15:docId w15:val="{E31E31E9-2594-45FF-941B-75DDDBBF1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TConvertedEquation">
    <w:name w:val="MTConvertedEquation"/>
    <w:basedOn w:val="DefaultParagraphFont"/>
    <w:rsid w:val="00AA0F0E"/>
  </w:style>
  <w:style w:type="paragraph" w:customStyle="1" w:styleId="Style">
    <w:name w:val="Style"/>
    <w:rsid w:val="0016079A"/>
    <w:pPr>
      <w:widowControl w:val="0"/>
      <w:overflowPunct w:val="0"/>
      <w:autoSpaceDE w:val="0"/>
      <w:autoSpaceDN w:val="0"/>
      <w:adjustRightInd w:val="0"/>
      <w:textAlignment w:val="baseline"/>
    </w:pPr>
  </w:style>
  <w:style w:type="paragraph" w:styleId="NormalWeb">
    <w:name w:val="Normal (Web)"/>
    <w:basedOn w:val="Normal"/>
    <w:uiPriority w:val="99"/>
    <w:unhideWhenUsed/>
    <w:rsid w:val="008922C6"/>
    <w:pPr>
      <w:spacing w:before="100" w:beforeAutospacing="1" w:after="100" w:afterAutospacing="1"/>
    </w:pPr>
  </w:style>
  <w:style w:type="character" w:styleId="PlaceholderText">
    <w:name w:val="Placeholder Text"/>
    <w:basedOn w:val="DefaultParagraphFont"/>
    <w:uiPriority w:val="99"/>
    <w:semiHidden/>
    <w:rsid w:val="0074497B"/>
    <w:rPr>
      <w:color w:val="808080"/>
    </w:rPr>
  </w:style>
  <w:style w:type="paragraph" w:styleId="Header">
    <w:name w:val="header"/>
    <w:basedOn w:val="Normal"/>
    <w:link w:val="HeaderChar"/>
    <w:rsid w:val="00A9410F"/>
    <w:pPr>
      <w:tabs>
        <w:tab w:val="center" w:pos="4680"/>
        <w:tab w:val="right" w:pos="9360"/>
      </w:tabs>
    </w:pPr>
  </w:style>
  <w:style w:type="character" w:customStyle="1" w:styleId="HeaderChar">
    <w:name w:val="Header Char"/>
    <w:basedOn w:val="DefaultParagraphFont"/>
    <w:link w:val="Header"/>
    <w:rsid w:val="00A9410F"/>
    <w:rPr>
      <w:sz w:val="24"/>
      <w:szCs w:val="24"/>
    </w:rPr>
  </w:style>
  <w:style w:type="paragraph" w:styleId="Footer">
    <w:name w:val="footer"/>
    <w:basedOn w:val="Normal"/>
    <w:link w:val="FooterChar"/>
    <w:rsid w:val="00A9410F"/>
    <w:pPr>
      <w:tabs>
        <w:tab w:val="center" w:pos="4680"/>
        <w:tab w:val="right" w:pos="9360"/>
      </w:tabs>
    </w:pPr>
  </w:style>
  <w:style w:type="character" w:customStyle="1" w:styleId="FooterChar">
    <w:name w:val="Footer Char"/>
    <w:basedOn w:val="DefaultParagraphFont"/>
    <w:link w:val="Footer"/>
    <w:rsid w:val="00A9410F"/>
    <w:rPr>
      <w:sz w:val="24"/>
      <w:szCs w:val="24"/>
    </w:rPr>
  </w:style>
  <w:style w:type="paragraph" w:styleId="NoSpacing">
    <w:name w:val="No Spacing"/>
    <w:uiPriority w:val="1"/>
    <w:qFormat/>
    <w:rsid w:val="00656C89"/>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21460">
      <w:bodyDiv w:val="1"/>
      <w:marLeft w:val="0"/>
      <w:marRight w:val="0"/>
      <w:marTop w:val="0"/>
      <w:marBottom w:val="0"/>
      <w:divBdr>
        <w:top w:val="none" w:sz="0" w:space="0" w:color="auto"/>
        <w:left w:val="none" w:sz="0" w:space="0" w:color="auto"/>
        <w:bottom w:val="none" w:sz="0" w:space="0" w:color="auto"/>
        <w:right w:val="none" w:sz="0" w:space="0" w:color="auto"/>
      </w:divBdr>
    </w:div>
    <w:div w:id="225726804">
      <w:bodyDiv w:val="1"/>
      <w:marLeft w:val="0"/>
      <w:marRight w:val="0"/>
      <w:marTop w:val="0"/>
      <w:marBottom w:val="0"/>
      <w:divBdr>
        <w:top w:val="none" w:sz="0" w:space="0" w:color="auto"/>
        <w:left w:val="none" w:sz="0" w:space="0" w:color="auto"/>
        <w:bottom w:val="none" w:sz="0" w:space="0" w:color="auto"/>
        <w:right w:val="none" w:sz="0" w:space="0" w:color="auto"/>
      </w:divBdr>
    </w:div>
    <w:div w:id="319315293">
      <w:bodyDiv w:val="1"/>
      <w:marLeft w:val="0"/>
      <w:marRight w:val="0"/>
      <w:marTop w:val="0"/>
      <w:marBottom w:val="0"/>
      <w:divBdr>
        <w:top w:val="none" w:sz="0" w:space="0" w:color="auto"/>
        <w:left w:val="none" w:sz="0" w:space="0" w:color="auto"/>
        <w:bottom w:val="none" w:sz="0" w:space="0" w:color="auto"/>
        <w:right w:val="none" w:sz="0" w:space="0" w:color="auto"/>
      </w:divBdr>
    </w:div>
    <w:div w:id="534006260">
      <w:bodyDiv w:val="1"/>
      <w:marLeft w:val="0"/>
      <w:marRight w:val="0"/>
      <w:marTop w:val="0"/>
      <w:marBottom w:val="0"/>
      <w:divBdr>
        <w:top w:val="none" w:sz="0" w:space="0" w:color="auto"/>
        <w:left w:val="none" w:sz="0" w:space="0" w:color="auto"/>
        <w:bottom w:val="none" w:sz="0" w:space="0" w:color="auto"/>
        <w:right w:val="none" w:sz="0" w:space="0" w:color="auto"/>
      </w:divBdr>
    </w:div>
    <w:div w:id="593249743">
      <w:bodyDiv w:val="1"/>
      <w:marLeft w:val="0"/>
      <w:marRight w:val="0"/>
      <w:marTop w:val="0"/>
      <w:marBottom w:val="0"/>
      <w:divBdr>
        <w:top w:val="none" w:sz="0" w:space="0" w:color="auto"/>
        <w:left w:val="none" w:sz="0" w:space="0" w:color="auto"/>
        <w:bottom w:val="none" w:sz="0" w:space="0" w:color="auto"/>
        <w:right w:val="none" w:sz="0" w:space="0" w:color="auto"/>
      </w:divBdr>
    </w:div>
    <w:div w:id="667831150">
      <w:bodyDiv w:val="1"/>
      <w:marLeft w:val="0"/>
      <w:marRight w:val="0"/>
      <w:marTop w:val="0"/>
      <w:marBottom w:val="0"/>
      <w:divBdr>
        <w:top w:val="none" w:sz="0" w:space="0" w:color="auto"/>
        <w:left w:val="none" w:sz="0" w:space="0" w:color="auto"/>
        <w:bottom w:val="none" w:sz="0" w:space="0" w:color="auto"/>
        <w:right w:val="none" w:sz="0" w:space="0" w:color="auto"/>
      </w:divBdr>
    </w:div>
    <w:div w:id="730225984">
      <w:bodyDiv w:val="1"/>
      <w:marLeft w:val="0"/>
      <w:marRight w:val="0"/>
      <w:marTop w:val="0"/>
      <w:marBottom w:val="0"/>
      <w:divBdr>
        <w:top w:val="none" w:sz="0" w:space="0" w:color="auto"/>
        <w:left w:val="none" w:sz="0" w:space="0" w:color="auto"/>
        <w:bottom w:val="none" w:sz="0" w:space="0" w:color="auto"/>
        <w:right w:val="none" w:sz="0" w:space="0" w:color="auto"/>
      </w:divBdr>
    </w:div>
    <w:div w:id="1045983700">
      <w:bodyDiv w:val="1"/>
      <w:marLeft w:val="0"/>
      <w:marRight w:val="0"/>
      <w:marTop w:val="0"/>
      <w:marBottom w:val="0"/>
      <w:divBdr>
        <w:top w:val="none" w:sz="0" w:space="0" w:color="auto"/>
        <w:left w:val="none" w:sz="0" w:space="0" w:color="auto"/>
        <w:bottom w:val="none" w:sz="0" w:space="0" w:color="auto"/>
        <w:right w:val="none" w:sz="0" w:space="0" w:color="auto"/>
      </w:divBdr>
    </w:div>
    <w:div w:id="1268736714">
      <w:bodyDiv w:val="1"/>
      <w:marLeft w:val="0"/>
      <w:marRight w:val="0"/>
      <w:marTop w:val="0"/>
      <w:marBottom w:val="0"/>
      <w:divBdr>
        <w:top w:val="none" w:sz="0" w:space="0" w:color="auto"/>
        <w:left w:val="none" w:sz="0" w:space="0" w:color="auto"/>
        <w:bottom w:val="none" w:sz="0" w:space="0" w:color="auto"/>
        <w:right w:val="none" w:sz="0" w:space="0" w:color="auto"/>
      </w:divBdr>
    </w:div>
    <w:div w:id="1760251559">
      <w:bodyDiv w:val="1"/>
      <w:marLeft w:val="0"/>
      <w:marRight w:val="0"/>
      <w:marTop w:val="0"/>
      <w:marBottom w:val="0"/>
      <w:divBdr>
        <w:top w:val="none" w:sz="0" w:space="0" w:color="auto"/>
        <w:left w:val="none" w:sz="0" w:space="0" w:color="auto"/>
        <w:bottom w:val="none" w:sz="0" w:space="0" w:color="auto"/>
        <w:right w:val="none" w:sz="0" w:space="0" w:color="auto"/>
      </w:divBdr>
    </w:div>
    <w:div w:id="1763452806">
      <w:bodyDiv w:val="1"/>
      <w:marLeft w:val="0"/>
      <w:marRight w:val="0"/>
      <w:marTop w:val="0"/>
      <w:marBottom w:val="0"/>
      <w:divBdr>
        <w:top w:val="none" w:sz="0" w:space="0" w:color="auto"/>
        <w:left w:val="none" w:sz="0" w:space="0" w:color="auto"/>
        <w:bottom w:val="none" w:sz="0" w:space="0" w:color="auto"/>
        <w:right w:val="none" w:sz="0" w:space="0" w:color="auto"/>
      </w:divBdr>
    </w:div>
    <w:div w:id="198693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oleObject" Target="embeddings/oleObject8.bin"/><Relationship Id="rId42" Type="http://schemas.openxmlformats.org/officeDocument/2006/relationships/oleObject" Target="embeddings/oleObject17.bin"/><Relationship Id="rId63" Type="http://schemas.openxmlformats.org/officeDocument/2006/relationships/oleObject" Target="embeddings/oleObject27.bin"/><Relationship Id="rId84" Type="http://schemas.openxmlformats.org/officeDocument/2006/relationships/image" Target="media/image42.wmf"/><Relationship Id="rId138" Type="http://schemas.openxmlformats.org/officeDocument/2006/relationships/oleObject" Target="embeddings/oleObject64.bin"/><Relationship Id="rId159" Type="http://schemas.openxmlformats.org/officeDocument/2006/relationships/image" Target="media/image79.wmf"/><Relationship Id="rId170" Type="http://schemas.openxmlformats.org/officeDocument/2006/relationships/oleObject" Target="embeddings/oleObject80.bin"/><Relationship Id="rId191" Type="http://schemas.openxmlformats.org/officeDocument/2006/relationships/oleObject" Target="embeddings/oleObject90.bin"/><Relationship Id="rId205" Type="http://schemas.openxmlformats.org/officeDocument/2006/relationships/oleObject" Target="embeddings/oleObject97.bin"/><Relationship Id="rId107" Type="http://schemas.openxmlformats.org/officeDocument/2006/relationships/oleObject" Target="embeddings/oleObject49.bin"/><Relationship Id="rId11" Type="http://schemas.openxmlformats.org/officeDocument/2006/relationships/oleObject" Target="embeddings/oleObject3.bin"/><Relationship Id="rId32" Type="http://schemas.openxmlformats.org/officeDocument/2006/relationships/oleObject" Target="embeddings/oleObject12.bin"/><Relationship Id="rId53" Type="http://schemas.openxmlformats.org/officeDocument/2006/relationships/image" Target="media/image26.wmf"/><Relationship Id="rId74" Type="http://schemas.openxmlformats.org/officeDocument/2006/relationships/image" Target="media/image37.wmf"/><Relationship Id="rId128" Type="http://schemas.openxmlformats.org/officeDocument/2006/relationships/oleObject" Target="embeddings/oleObject59.bin"/><Relationship Id="rId149" Type="http://schemas.openxmlformats.org/officeDocument/2006/relationships/image" Target="media/image74.wmf"/><Relationship Id="rId5" Type="http://schemas.openxmlformats.org/officeDocument/2006/relationships/endnotes" Target="endnotes.xml"/><Relationship Id="rId95" Type="http://schemas.openxmlformats.org/officeDocument/2006/relationships/oleObject" Target="embeddings/oleObject43.bin"/><Relationship Id="rId160" Type="http://schemas.openxmlformats.org/officeDocument/2006/relationships/oleObject" Target="embeddings/oleObject76.bin"/><Relationship Id="rId181" Type="http://schemas.openxmlformats.org/officeDocument/2006/relationships/image" Target="media/image91.png"/><Relationship Id="rId22" Type="http://schemas.openxmlformats.org/officeDocument/2006/relationships/image" Target="media/image9.wmf"/><Relationship Id="rId43" Type="http://schemas.openxmlformats.org/officeDocument/2006/relationships/image" Target="media/image21.wmf"/><Relationship Id="rId64" Type="http://schemas.openxmlformats.org/officeDocument/2006/relationships/image" Target="media/image32.wmf"/><Relationship Id="rId118" Type="http://schemas.openxmlformats.org/officeDocument/2006/relationships/image" Target="media/image59.wmf"/><Relationship Id="rId139" Type="http://schemas.openxmlformats.org/officeDocument/2006/relationships/image" Target="media/image70.wmf"/><Relationship Id="rId85" Type="http://schemas.openxmlformats.org/officeDocument/2006/relationships/oleObject" Target="embeddings/oleObject38.bin"/><Relationship Id="rId150" Type="http://schemas.openxmlformats.org/officeDocument/2006/relationships/oleObject" Target="embeddings/oleObject71.bin"/><Relationship Id="rId171" Type="http://schemas.openxmlformats.org/officeDocument/2006/relationships/image" Target="media/image86.wmf"/><Relationship Id="rId192" Type="http://schemas.openxmlformats.org/officeDocument/2006/relationships/image" Target="media/image97.wmf"/><Relationship Id="rId206" Type="http://schemas.openxmlformats.org/officeDocument/2006/relationships/fontTable" Target="fontTable.xml"/><Relationship Id="rId12" Type="http://schemas.openxmlformats.org/officeDocument/2006/relationships/image" Target="media/image4.wmf"/><Relationship Id="rId33" Type="http://schemas.openxmlformats.org/officeDocument/2006/relationships/image" Target="media/image16.wmf"/><Relationship Id="rId108" Type="http://schemas.openxmlformats.org/officeDocument/2006/relationships/image" Target="media/image54.wmf"/><Relationship Id="rId129" Type="http://schemas.openxmlformats.org/officeDocument/2006/relationships/image" Target="media/image65.wmf"/><Relationship Id="rId54" Type="http://schemas.openxmlformats.org/officeDocument/2006/relationships/oleObject" Target="embeddings/oleObject23.bin"/><Relationship Id="rId75" Type="http://schemas.openxmlformats.org/officeDocument/2006/relationships/oleObject" Target="embeddings/oleObject33.bin"/><Relationship Id="rId96" Type="http://schemas.openxmlformats.org/officeDocument/2006/relationships/image" Target="media/image48.wmf"/><Relationship Id="rId140" Type="http://schemas.openxmlformats.org/officeDocument/2006/relationships/oleObject" Target="embeddings/oleObject65.bin"/><Relationship Id="rId161" Type="http://schemas.openxmlformats.org/officeDocument/2006/relationships/image" Target="media/image80.png"/><Relationship Id="rId182" Type="http://schemas.openxmlformats.org/officeDocument/2006/relationships/image" Target="media/image92.png"/><Relationship Id="rId6" Type="http://schemas.openxmlformats.org/officeDocument/2006/relationships/image" Target="media/image1.wmf"/><Relationship Id="rId23" Type="http://schemas.openxmlformats.org/officeDocument/2006/relationships/oleObject" Target="embeddings/oleObject9.bin"/><Relationship Id="rId119" Type="http://schemas.openxmlformats.org/officeDocument/2006/relationships/oleObject" Target="embeddings/oleObject55.bin"/><Relationship Id="rId44" Type="http://schemas.openxmlformats.org/officeDocument/2006/relationships/oleObject" Target="embeddings/oleObject18.bin"/><Relationship Id="rId65" Type="http://schemas.openxmlformats.org/officeDocument/2006/relationships/oleObject" Target="embeddings/oleObject28.bin"/><Relationship Id="rId86" Type="http://schemas.openxmlformats.org/officeDocument/2006/relationships/image" Target="media/image43.wmf"/><Relationship Id="rId130" Type="http://schemas.openxmlformats.org/officeDocument/2006/relationships/oleObject" Target="embeddings/oleObject60.bin"/><Relationship Id="rId151" Type="http://schemas.openxmlformats.org/officeDocument/2006/relationships/image" Target="media/image75.wmf"/><Relationship Id="rId172" Type="http://schemas.openxmlformats.org/officeDocument/2006/relationships/oleObject" Target="embeddings/oleObject81.bin"/><Relationship Id="rId193" Type="http://schemas.openxmlformats.org/officeDocument/2006/relationships/oleObject" Target="embeddings/oleObject91.bin"/><Relationship Id="rId207" Type="http://schemas.openxmlformats.org/officeDocument/2006/relationships/theme" Target="theme/theme1.xml"/><Relationship Id="rId13" Type="http://schemas.openxmlformats.org/officeDocument/2006/relationships/oleObject" Target="embeddings/oleObject4.bin"/><Relationship Id="rId109" Type="http://schemas.openxmlformats.org/officeDocument/2006/relationships/oleObject" Target="embeddings/oleObject50.bin"/><Relationship Id="rId34" Type="http://schemas.openxmlformats.org/officeDocument/2006/relationships/oleObject" Target="embeddings/oleObject13.bin"/><Relationship Id="rId55" Type="http://schemas.openxmlformats.org/officeDocument/2006/relationships/image" Target="media/image27.png"/><Relationship Id="rId76" Type="http://schemas.openxmlformats.org/officeDocument/2006/relationships/image" Target="media/image38.wmf"/><Relationship Id="rId97" Type="http://schemas.openxmlformats.org/officeDocument/2006/relationships/oleObject" Target="embeddings/oleObject44.bin"/><Relationship Id="rId120" Type="http://schemas.openxmlformats.org/officeDocument/2006/relationships/image" Target="media/image60.png"/><Relationship Id="rId141" Type="http://schemas.openxmlformats.org/officeDocument/2006/relationships/image" Target="media/image71.wmf"/><Relationship Id="rId7" Type="http://schemas.openxmlformats.org/officeDocument/2006/relationships/oleObject" Target="embeddings/oleObject1.bin"/><Relationship Id="rId162" Type="http://schemas.openxmlformats.org/officeDocument/2006/relationships/image" Target="media/image81.png"/><Relationship Id="rId183" Type="http://schemas.openxmlformats.org/officeDocument/2006/relationships/image" Target="media/image93.wmf"/><Relationship Id="rId24" Type="http://schemas.openxmlformats.org/officeDocument/2006/relationships/image" Target="media/image10.wmf"/><Relationship Id="rId40" Type="http://schemas.openxmlformats.org/officeDocument/2006/relationships/oleObject" Target="embeddings/oleObject16.bin"/><Relationship Id="rId45" Type="http://schemas.openxmlformats.org/officeDocument/2006/relationships/image" Target="media/image22.wmf"/><Relationship Id="rId66" Type="http://schemas.openxmlformats.org/officeDocument/2006/relationships/image" Target="media/image33.wmf"/><Relationship Id="rId87" Type="http://schemas.openxmlformats.org/officeDocument/2006/relationships/oleObject" Target="embeddings/oleObject39.bin"/><Relationship Id="rId110" Type="http://schemas.openxmlformats.org/officeDocument/2006/relationships/image" Target="media/image55.wmf"/><Relationship Id="rId115" Type="http://schemas.openxmlformats.org/officeDocument/2006/relationships/oleObject" Target="embeddings/oleObject53.bin"/><Relationship Id="rId131" Type="http://schemas.openxmlformats.org/officeDocument/2006/relationships/image" Target="media/image66.wmf"/><Relationship Id="rId136" Type="http://schemas.openxmlformats.org/officeDocument/2006/relationships/oleObject" Target="embeddings/oleObject63.bin"/><Relationship Id="rId157" Type="http://schemas.openxmlformats.org/officeDocument/2006/relationships/image" Target="media/image78.wmf"/><Relationship Id="rId178" Type="http://schemas.openxmlformats.org/officeDocument/2006/relationships/oleObject" Target="embeddings/oleObject84.bin"/><Relationship Id="rId61" Type="http://schemas.openxmlformats.org/officeDocument/2006/relationships/oleObject" Target="embeddings/oleObject26.bin"/><Relationship Id="rId82" Type="http://schemas.openxmlformats.org/officeDocument/2006/relationships/image" Target="media/image41.wmf"/><Relationship Id="rId152" Type="http://schemas.openxmlformats.org/officeDocument/2006/relationships/oleObject" Target="embeddings/oleObject72.bin"/><Relationship Id="rId173" Type="http://schemas.openxmlformats.org/officeDocument/2006/relationships/image" Target="media/image87.wmf"/><Relationship Id="rId194" Type="http://schemas.openxmlformats.org/officeDocument/2006/relationships/image" Target="media/image98.wmf"/><Relationship Id="rId199" Type="http://schemas.openxmlformats.org/officeDocument/2006/relationships/oleObject" Target="embeddings/oleObject94.bin"/><Relationship Id="rId203" Type="http://schemas.openxmlformats.org/officeDocument/2006/relationships/oleObject" Target="embeddings/oleObject96.bin"/><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4.png"/><Relationship Id="rId35" Type="http://schemas.openxmlformats.org/officeDocument/2006/relationships/image" Target="media/image17.wmf"/><Relationship Id="rId56" Type="http://schemas.openxmlformats.org/officeDocument/2006/relationships/image" Target="media/image28.wmf"/><Relationship Id="rId77" Type="http://schemas.openxmlformats.org/officeDocument/2006/relationships/oleObject" Target="embeddings/oleObject34.bin"/><Relationship Id="rId100" Type="http://schemas.openxmlformats.org/officeDocument/2006/relationships/image" Target="media/image50.wmf"/><Relationship Id="rId105" Type="http://schemas.openxmlformats.org/officeDocument/2006/relationships/oleObject" Target="embeddings/oleObject48.bin"/><Relationship Id="rId126" Type="http://schemas.openxmlformats.org/officeDocument/2006/relationships/oleObject" Target="embeddings/oleObject58.bin"/><Relationship Id="rId147" Type="http://schemas.openxmlformats.org/officeDocument/2006/relationships/oleObject" Target="embeddings/oleObject69.bin"/><Relationship Id="rId168" Type="http://schemas.openxmlformats.org/officeDocument/2006/relationships/oleObject" Target="embeddings/oleObject79.bin"/><Relationship Id="rId8" Type="http://schemas.openxmlformats.org/officeDocument/2006/relationships/image" Target="media/image2.wmf"/><Relationship Id="rId51" Type="http://schemas.openxmlformats.org/officeDocument/2006/relationships/image" Target="media/image25.wmf"/><Relationship Id="rId72" Type="http://schemas.openxmlformats.org/officeDocument/2006/relationships/image" Target="media/image36.wmf"/><Relationship Id="rId93" Type="http://schemas.openxmlformats.org/officeDocument/2006/relationships/oleObject" Target="embeddings/oleObject42.bin"/><Relationship Id="rId98" Type="http://schemas.openxmlformats.org/officeDocument/2006/relationships/image" Target="media/image49.wmf"/><Relationship Id="rId121" Type="http://schemas.openxmlformats.org/officeDocument/2006/relationships/image" Target="media/image61.wmf"/><Relationship Id="rId142" Type="http://schemas.openxmlformats.org/officeDocument/2006/relationships/oleObject" Target="embeddings/oleObject66.bin"/><Relationship Id="rId163" Type="http://schemas.openxmlformats.org/officeDocument/2006/relationships/image" Target="media/image82.wmf"/><Relationship Id="rId184" Type="http://schemas.openxmlformats.org/officeDocument/2006/relationships/oleObject" Target="embeddings/oleObject86.bin"/><Relationship Id="rId189" Type="http://schemas.openxmlformats.org/officeDocument/2006/relationships/oleObject" Target="embeddings/oleObject89.bin"/><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oleObject" Target="embeddings/oleObject19.bin"/><Relationship Id="rId67" Type="http://schemas.openxmlformats.org/officeDocument/2006/relationships/oleObject" Target="embeddings/oleObject29.bin"/><Relationship Id="rId116" Type="http://schemas.openxmlformats.org/officeDocument/2006/relationships/image" Target="media/image58.wmf"/><Relationship Id="rId137" Type="http://schemas.openxmlformats.org/officeDocument/2006/relationships/image" Target="media/image69.wmf"/><Relationship Id="rId158" Type="http://schemas.openxmlformats.org/officeDocument/2006/relationships/oleObject" Target="embeddings/oleObject75.bin"/><Relationship Id="rId20" Type="http://schemas.openxmlformats.org/officeDocument/2006/relationships/image" Target="media/image8.wmf"/><Relationship Id="rId41" Type="http://schemas.openxmlformats.org/officeDocument/2006/relationships/image" Target="media/image20.wmf"/><Relationship Id="rId62" Type="http://schemas.openxmlformats.org/officeDocument/2006/relationships/image" Target="media/image31.wmf"/><Relationship Id="rId83" Type="http://schemas.openxmlformats.org/officeDocument/2006/relationships/oleObject" Target="embeddings/oleObject37.bin"/><Relationship Id="rId88" Type="http://schemas.openxmlformats.org/officeDocument/2006/relationships/image" Target="media/image44.wmf"/><Relationship Id="rId111" Type="http://schemas.openxmlformats.org/officeDocument/2006/relationships/oleObject" Target="embeddings/oleObject51.bin"/><Relationship Id="rId132" Type="http://schemas.openxmlformats.org/officeDocument/2006/relationships/oleObject" Target="embeddings/oleObject61.bin"/><Relationship Id="rId153" Type="http://schemas.openxmlformats.org/officeDocument/2006/relationships/image" Target="media/image76.wmf"/><Relationship Id="rId174" Type="http://schemas.openxmlformats.org/officeDocument/2006/relationships/oleObject" Target="embeddings/oleObject82.bin"/><Relationship Id="rId179" Type="http://schemas.openxmlformats.org/officeDocument/2006/relationships/image" Target="media/image90.wmf"/><Relationship Id="rId195" Type="http://schemas.openxmlformats.org/officeDocument/2006/relationships/oleObject" Target="embeddings/oleObject92.bin"/><Relationship Id="rId190" Type="http://schemas.openxmlformats.org/officeDocument/2006/relationships/image" Target="media/image96.wmf"/><Relationship Id="rId204" Type="http://schemas.openxmlformats.org/officeDocument/2006/relationships/image" Target="media/image103.wmf"/><Relationship Id="rId15" Type="http://schemas.openxmlformats.org/officeDocument/2006/relationships/oleObject" Target="embeddings/oleObject5.bin"/><Relationship Id="rId36" Type="http://schemas.openxmlformats.org/officeDocument/2006/relationships/oleObject" Target="embeddings/oleObject14.bin"/><Relationship Id="rId57" Type="http://schemas.openxmlformats.org/officeDocument/2006/relationships/oleObject" Target="embeddings/oleObject24.bin"/><Relationship Id="rId106" Type="http://schemas.openxmlformats.org/officeDocument/2006/relationships/image" Target="media/image53.wmf"/><Relationship Id="rId127" Type="http://schemas.openxmlformats.org/officeDocument/2006/relationships/image" Target="media/image64.wmf"/><Relationship Id="rId10" Type="http://schemas.openxmlformats.org/officeDocument/2006/relationships/image" Target="media/image3.wmf"/><Relationship Id="rId31" Type="http://schemas.openxmlformats.org/officeDocument/2006/relationships/image" Target="media/image15.wmf"/><Relationship Id="rId52" Type="http://schemas.openxmlformats.org/officeDocument/2006/relationships/oleObject" Target="embeddings/oleObject22.bin"/><Relationship Id="rId73" Type="http://schemas.openxmlformats.org/officeDocument/2006/relationships/oleObject" Target="embeddings/oleObject32.bin"/><Relationship Id="rId78" Type="http://schemas.openxmlformats.org/officeDocument/2006/relationships/image" Target="media/image39.wmf"/><Relationship Id="rId94" Type="http://schemas.openxmlformats.org/officeDocument/2006/relationships/image" Target="media/image47.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oleObject" Target="embeddings/oleObject56.bin"/><Relationship Id="rId143" Type="http://schemas.openxmlformats.org/officeDocument/2006/relationships/image" Target="media/image72.wmf"/><Relationship Id="rId148" Type="http://schemas.openxmlformats.org/officeDocument/2006/relationships/oleObject" Target="embeddings/oleObject70.bin"/><Relationship Id="rId164" Type="http://schemas.openxmlformats.org/officeDocument/2006/relationships/oleObject" Target="embeddings/oleObject77.bin"/><Relationship Id="rId169" Type="http://schemas.openxmlformats.org/officeDocument/2006/relationships/image" Target="media/image85.wmf"/><Relationship Id="rId185" Type="http://schemas.openxmlformats.org/officeDocument/2006/relationships/image" Target="media/image94.wmf"/><Relationship Id="rId4" Type="http://schemas.openxmlformats.org/officeDocument/2006/relationships/footnotes" Target="footnotes.xml"/><Relationship Id="rId9" Type="http://schemas.openxmlformats.org/officeDocument/2006/relationships/oleObject" Target="embeddings/oleObject2.bin"/><Relationship Id="rId180" Type="http://schemas.openxmlformats.org/officeDocument/2006/relationships/oleObject" Target="embeddings/oleObject85.bin"/><Relationship Id="rId26" Type="http://schemas.openxmlformats.org/officeDocument/2006/relationships/image" Target="media/image11.wmf"/><Relationship Id="rId47" Type="http://schemas.openxmlformats.org/officeDocument/2006/relationships/image" Target="media/image23.wmf"/><Relationship Id="rId68" Type="http://schemas.openxmlformats.org/officeDocument/2006/relationships/image" Target="media/image34.wmf"/><Relationship Id="rId89" Type="http://schemas.openxmlformats.org/officeDocument/2006/relationships/oleObject" Target="embeddings/oleObject40.bin"/><Relationship Id="rId112" Type="http://schemas.openxmlformats.org/officeDocument/2006/relationships/image" Target="media/image56.wmf"/><Relationship Id="rId133" Type="http://schemas.openxmlformats.org/officeDocument/2006/relationships/image" Target="media/image67.wmf"/><Relationship Id="rId154" Type="http://schemas.openxmlformats.org/officeDocument/2006/relationships/oleObject" Target="embeddings/oleObject73.bin"/><Relationship Id="rId175" Type="http://schemas.openxmlformats.org/officeDocument/2006/relationships/image" Target="media/image88.wmf"/><Relationship Id="rId196" Type="http://schemas.openxmlformats.org/officeDocument/2006/relationships/image" Target="media/image99.wmf"/><Relationship Id="rId200" Type="http://schemas.openxmlformats.org/officeDocument/2006/relationships/image" Target="media/image101.wmf"/><Relationship Id="rId16" Type="http://schemas.openxmlformats.org/officeDocument/2006/relationships/image" Target="media/image6.wmf"/><Relationship Id="rId37" Type="http://schemas.openxmlformats.org/officeDocument/2006/relationships/image" Target="media/image18.wmf"/><Relationship Id="rId58" Type="http://schemas.openxmlformats.org/officeDocument/2006/relationships/image" Target="media/image29.wmf"/><Relationship Id="rId79" Type="http://schemas.openxmlformats.org/officeDocument/2006/relationships/oleObject" Target="embeddings/oleObject35.bin"/><Relationship Id="rId102" Type="http://schemas.openxmlformats.org/officeDocument/2006/relationships/image" Target="media/image51.wmf"/><Relationship Id="rId123" Type="http://schemas.openxmlformats.org/officeDocument/2006/relationships/image" Target="media/image62.wmf"/><Relationship Id="rId144" Type="http://schemas.openxmlformats.org/officeDocument/2006/relationships/oleObject" Target="embeddings/oleObject67.bin"/><Relationship Id="rId90" Type="http://schemas.openxmlformats.org/officeDocument/2006/relationships/image" Target="media/image45.wmf"/><Relationship Id="rId165" Type="http://schemas.openxmlformats.org/officeDocument/2006/relationships/image" Target="media/image83.wmf"/><Relationship Id="rId186" Type="http://schemas.openxmlformats.org/officeDocument/2006/relationships/oleObject" Target="embeddings/oleObject87.bin"/><Relationship Id="rId27" Type="http://schemas.openxmlformats.org/officeDocument/2006/relationships/oleObject" Target="embeddings/oleObject11.bin"/><Relationship Id="rId48" Type="http://schemas.openxmlformats.org/officeDocument/2006/relationships/oleObject" Target="embeddings/oleObject20.bin"/><Relationship Id="rId69" Type="http://schemas.openxmlformats.org/officeDocument/2006/relationships/oleObject" Target="embeddings/oleObject30.bin"/><Relationship Id="rId113" Type="http://schemas.openxmlformats.org/officeDocument/2006/relationships/oleObject" Target="embeddings/oleObject52.bin"/><Relationship Id="rId134" Type="http://schemas.openxmlformats.org/officeDocument/2006/relationships/oleObject" Target="embeddings/oleObject62.bin"/><Relationship Id="rId80" Type="http://schemas.openxmlformats.org/officeDocument/2006/relationships/image" Target="media/image40.wmf"/><Relationship Id="rId155" Type="http://schemas.openxmlformats.org/officeDocument/2006/relationships/image" Target="media/image77.wmf"/><Relationship Id="rId176" Type="http://schemas.openxmlformats.org/officeDocument/2006/relationships/oleObject" Target="embeddings/oleObject83.bin"/><Relationship Id="rId197" Type="http://schemas.openxmlformats.org/officeDocument/2006/relationships/oleObject" Target="embeddings/oleObject93.bin"/><Relationship Id="rId201" Type="http://schemas.openxmlformats.org/officeDocument/2006/relationships/oleObject" Target="embeddings/oleObject95.bin"/><Relationship Id="rId17" Type="http://schemas.openxmlformats.org/officeDocument/2006/relationships/oleObject" Target="embeddings/oleObject6.bin"/><Relationship Id="rId38" Type="http://schemas.openxmlformats.org/officeDocument/2006/relationships/oleObject" Target="embeddings/oleObject15.bin"/><Relationship Id="rId59" Type="http://schemas.openxmlformats.org/officeDocument/2006/relationships/oleObject" Target="embeddings/oleObject25.bin"/><Relationship Id="rId103" Type="http://schemas.openxmlformats.org/officeDocument/2006/relationships/oleObject" Target="embeddings/oleObject47.bin"/><Relationship Id="rId124" Type="http://schemas.openxmlformats.org/officeDocument/2006/relationships/oleObject" Target="embeddings/oleObject57.bin"/><Relationship Id="rId70" Type="http://schemas.openxmlformats.org/officeDocument/2006/relationships/image" Target="media/image35.wmf"/><Relationship Id="rId91" Type="http://schemas.openxmlformats.org/officeDocument/2006/relationships/oleObject" Target="embeddings/oleObject41.bin"/><Relationship Id="rId145" Type="http://schemas.openxmlformats.org/officeDocument/2006/relationships/image" Target="media/image73.wmf"/><Relationship Id="rId166" Type="http://schemas.openxmlformats.org/officeDocument/2006/relationships/oleObject" Target="embeddings/oleObject78.bin"/><Relationship Id="rId187" Type="http://schemas.openxmlformats.org/officeDocument/2006/relationships/oleObject" Target="embeddings/oleObject88.bin"/><Relationship Id="rId1" Type="http://schemas.openxmlformats.org/officeDocument/2006/relationships/styles" Target="styles.xml"/><Relationship Id="rId28" Type="http://schemas.openxmlformats.org/officeDocument/2006/relationships/image" Target="media/image12.png"/><Relationship Id="rId49" Type="http://schemas.openxmlformats.org/officeDocument/2006/relationships/image" Target="media/image24.wmf"/><Relationship Id="rId114" Type="http://schemas.openxmlformats.org/officeDocument/2006/relationships/image" Target="media/image57.wmf"/><Relationship Id="rId60" Type="http://schemas.openxmlformats.org/officeDocument/2006/relationships/image" Target="media/image30.wmf"/><Relationship Id="rId81" Type="http://schemas.openxmlformats.org/officeDocument/2006/relationships/oleObject" Target="embeddings/oleObject36.bin"/><Relationship Id="rId135" Type="http://schemas.openxmlformats.org/officeDocument/2006/relationships/image" Target="media/image68.wmf"/><Relationship Id="rId156" Type="http://schemas.openxmlformats.org/officeDocument/2006/relationships/oleObject" Target="embeddings/oleObject74.bin"/><Relationship Id="rId177" Type="http://schemas.openxmlformats.org/officeDocument/2006/relationships/image" Target="media/image89.wmf"/><Relationship Id="rId198" Type="http://schemas.openxmlformats.org/officeDocument/2006/relationships/image" Target="media/image100.wmf"/><Relationship Id="rId202" Type="http://schemas.openxmlformats.org/officeDocument/2006/relationships/image" Target="media/image102.wmf"/><Relationship Id="rId18" Type="http://schemas.openxmlformats.org/officeDocument/2006/relationships/image" Target="media/image7.wmf"/><Relationship Id="rId39" Type="http://schemas.openxmlformats.org/officeDocument/2006/relationships/image" Target="media/image19.wmf"/><Relationship Id="rId50" Type="http://schemas.openxmlformats.org/officeDocument/2006/relationships/oleObject" Target="embeddings/oleObject21.bin"/><Relationship Id="rId104" Type="http://schemas.openxmlformats.org/officeDocument/2006/relationships/image" Target="media/image52.wmf"/><Relationship Id="rId125" Type="http://schemas.openxmlformats.org/officeDocument/2006/relationships/image" Target="media/image63.wmf"/><Relationship Id="rId146" Type="http://schemas.openxmlformats.org/officeDocument/2006/relationships/oleObject" Target="embeddings/oleObject68.bin"/><Relationship Id="rId167" Type="http://schemas.openxmlformats.org/officeDocument/2006/relationships/image" Target="media/image84.wmf"/><Relationship Id="rId188" Type="http://schemas.openxmlformats.org/officeDocument/2006/relationships/image" Target="media/image95.wmf"/><Relationship Id="rId71" Type="http://schemas.openxmlformats.org/officeDocument/2006/relationships/oleObject" Target="embeddings/oleObject31.bin"/><Relationship Id="rId92" Type="http://schemas.openxmlformats.org/officeDocument/2006/relationships/image" Target="media/image46.wmf"/><Relationship Id="rId2" Type="http://schemas.openxmlformats.org/officeDocument/2006/relationships/settings" Target="settings.xml"/><Relationship Id="rId29"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5087</TotalTime>
  <Pages>26</Pages>
  <Words>3211</Words>
  <Characters>18303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21472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105</cp:revision>
  <dcterms:created xsi:type="dcterms:W3CDTF">2020-02-14T20:01:00Z</dcterms:created>
  <dcterms:modified xsi:type="dcterms:W3CDTF">2025-01-31T19:41:00Z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